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92" w:rsidRDefault="00493D92" w:rsidP="00493D92">
      <w:pPr>
        <w:spacing w:after="0" w:line="360" w:lineRule="auto"/>
        <w:ind w:firstLine="720"/>
        <w:jc w:val="center"/>
        <w:rPr>
          <w:rFonts w:ascii="PT Sans" w:hAnsi="PT Sans" w:cs="Times New RomanAB"/>
          <w:b/>
          <w:sz w:val="24"/>
          <w:szCs w:val="24"/>
        </w:rPr>
      </w:pPr>
      <w:r w:rsidRPr="004C5E29">
        <w:rPr>
          <w:rFonts w:ascii="PT Sans" w:hAnsi="PT Sans" w:cs="Times New RomanAB"/>
          <w:b/>
          <w:sz w:val="24"/>
          <w:szCs w:val="24"/>
        </w:rPr>
        <w:t>АҦСАДГЬЫЛ ДУ АИҚӘЫРХАРАЗЫ</w:t>
      </w:r>
    </w:p>
    <w:p w:rsidR="00493D92" w:rsidRPr="004C5E29" w:rsidRDefault="00493D92" w:rsidP="00493D92">
      <w:pPr>
        <w:spacing w:after="0" w:line="360" w:lineRule="auto"/>
        <w:ind w:firstLine="720"/>
        <w:jc w:val="center"/>
        <w:rPr>
          <w:rFonts w:ascii="PT Sans" w:hAnsi="PT Sans" w:cs="Times New RomanAB"/>
          <w:b/>
          <w:sz w:val="24"/>
          <w:szCs w:val="24"/>
        </w:rPr>
      </w:pP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Иаҳхысыз ашықәс азы 70 шықәса ҵит 1941-1945 шықәсқәа рзтәи Аџьынџьтәылатә еидашьра Дуӡӡа еилгеижьҭеи. Ари арыцхә Урыстәыла еиҧш, инарҭбааны иазгәарҭеит ҳтәылаҿгьы.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Аџьынџьтәылатә еибашьра иалахәын жәанызқьҩыла ауаа. Ирацәаҩуп зышьҭахьӡа изыхнымҳәызгьы, аибашьра адәаҿы фырхаҵарыла иҭахаз. Урҭ рыбжьара иҟоуп, ишыжәдыруа еиҧш, Асовет Еидгыла Афырхацәа, аҳамҭақәеи ахьӡ ҳаракқәеи зыхҵоу. Аха иҟан хаҭала аибашьрахь имцаз, аха уахгьы-ҽынгьы афронт азы аус зуаз – Аҧсадгьыл ду аиқәырхаразы алагала ҟазҵоз, дара уиаҟара еихбаала ишымцозгьы, мал дуӡӡак шрымамызгьы. Урҭ рахьтә аӡәык-ҩыџьак ракәзаргьы рыхьӡқәа алкааны иҳәатәуп ҳәа ҳгәы иаанагоит.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Аибашьра цонаҵы Аҧсны анхацәа  арратә техника аахәаразы еизыргеит 50 миллион аҧара. Усҟантәи аамҭазы урҭ аҧарақәа рыла еибуҭар ҟалон 500 ҳаирплани 250 танки. Арахь иалаҳҵарым хатәгәаҧхарала егьырҭ анхацәа иҟарҵоз алагалақәа. Урҭ анхацәа зегьы араҟа рыхьӡқәа реиқәыҧхьаӡара залшом. Аха ҿырҧштәыс даазгар сҭахуп Очамчыра араион Ҧақәашь ақыҭа анхаҩы Иуана Ҷуҷ-иҧа Ҳашба.</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Иуана Ҷуҷ-иҧа Ҳашба диит 1904 шықәсазы. Аҧсҭазаараҿы иара динасыҧхеит Река ақыҭан инхоз, зыхьӡ-зыҧша нагаз, ареволиуциа иалахәыз Қәычбериа Ҭархәына иҧҳа Назиа Қәычбериа-ҧҳа. Урҭ дрыхшеит аҧҳа – Лиусиа. Уаҳа аӡәгьы данырхылымҵ, Иуана даалаган, аҩнаҭа аҵәҩаншьап мыӡырц азы иашьа Иона иҧа ааӡара дигеит.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Иура Иона-иҧа Ҳашба диит 1944 шықәсазы. Далгеит Аҟәатәи аҳәынҭқарратә апедагогикатә институт афизикеи аматематикеи рзанааҭ. Аус иуан Аҟәатәи афизика-техникатә институт аҿы. Иахьа Кь.Чачхалиа ихьӡ зху Ҧақәашьтәи абжьаратә школ аҟны аус иуеит, аҿар еиҵаиааӡоит.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Ажәа мыцхәы шәзасыршьуазеи, Иуана Ҳашба усҟантәи аамҭазы Ҧақәашь ақыҭантәи аколнхара «Адырра» хантәаҩыс дыҟан. Даара аџьабаа дугьы ибахьан. Изхысҳәаауа, аибашьраан Ар Ҟаҧшь ацхыраара рыҭаразы имаз-ихӡыз зегьы неидкыланы, 100 нызқь мааҭ аҧара еизганы иалеиҵеит. Иҟалозма усҟан аҧарақәа ахьцоз-иахьаауаз хылаҧшыда ааныжьра! Ари ажәабжь неит Асовет Еидгыла ахада, </w:t>
      </w:r>
      <w:r w:rsidRPr="004C5E29">
        <w:rPr>
          <w:rFonts w:ascii="PT Sans" w:hAnsi="PT Sans" w:cs="Times New RomanAB"/>
          <w:sz w:val="24"/>
          <w:szCs w:val="24"/>
        </w:rPr>
        <w:lastRenderedPageBreak/>
        <w:t xml:space="preserve">адунеи зырхыџхыџуаз И.Сталин иҟынӡа. Дук хара имгакәагьы Ҧақәашьҟа иааит Сталин иҟынтә ашәҟәы. Уаҟа ианын (ишаныҵәҟьаз еиҧш иаҳкьыҧхьуеит):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«Колхоз «Адырра»</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Поквешского сельсовета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Очемчирского района Абхазской АССР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Председателю колхоза товарищу Хашба Ивану Чучиевичу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Примите мой привет и благодарность Красной Армии, товарищ Хашба, за Вашу заботу о воздушных силах Красной Армии. /И.Сталин/».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Ааигәа Аҟәа ақалақь аҿы ҳаиқәшәеит Иуана Ҷуҷ-иҧа Ҳашба имаҭа, иахьа Аҧснытәи аҳәынҭқарратә университет апедагогикатә факультет аҿы рҵаҩы еиҳабыс аус зуа Беслан Шьоҭа-иҧа Аргәыни сареи. Уажә дызбазма, аамҭала ауниверситет аҿы аҵара анысҵоз рҵаҩыс дсыман. Аҧсшәа анааибаҳҳәа ашьҭахь Беслан Шьоҭа-иҧа сизҵааит, дышҧашәгәалашәо шәабду Иуана Ҳашба ҳәа.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Беслан Шьоҭа-иҧа Аргәын иан Иуана Ҳашба иҧҳа Лиусиа лакәын. Лара 1956 шықәсазы далгеит А.М.Горки ихьӡ зхыз Аҟәатәи арҵаҩратә институт аҭоурыхтә факультет. Лзанааҭ ала аус луан Атышадуи Аџьамҧазреи ашколқәа рҿы. Лыҧсҭазаара далҵит 1986 шықәсазы. Беслан Аргәын иакәзар, 1977 шықәсазы Тҟәарчал абжьаратә школ даналга, дҭалеит Аҟәатәи арҵаҩратә институт афилологиатә факультет аҧсуа бызшәеи алитературеи рзанааҭ, дагьалгеит 1981 шықәсазы. 1983 шықәсазы аррантәи даныхынҳә ашьҭахь Тҟәарчал ЦОФ ҳәа изышьҭаз афабрикаҿы аусура далагоит. Ашьҭахь аамҭак азы аус иуан Тҟәарчалтәи ақалақьтә Совет аҿы, Тҟәарчалтәи 4-тәи абжьаратә школ аҿы. 1996 шықәса инаркны иахьа уажәраанӡа аус иуеит Аҧснытәи аҳәынҭқарратә университет апедагогикатә факультет апедагогикеи аҧсихологиеи ркафедраҿы. Дрыҧхьоит ааӡара-методикеи апедагогикеи рҭоурыхи апедагогикеи рмаҭәарқәа. Дҭаацәароуп. Иҧшәма Шьоууа-ҧҳа Еҭери 1980 шықәса инаркны иахьа уажәраанӡа аус луеит Тҟәарчалтәи ахшараиурҭаҿы, акушер-гинекологс дыҟоуп. Дрымоуп аҧа.</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 Аҧсуала ииашам сабду итәы аҳәара, уи ирҽхәара, аха даара аџьабаа збахьаз, ацәгьеи абзиеи ирылаҧшхьаз, акреилзыргоз, хара иҧшуаз уаҩын, – иажәа дналагеит Беслан Шьоҭа-иҧа. – Аколнхара хантәаҩыс дыҟан. Ауаа рызнеишьа, рацәажәашьа дақәшәон. Убри адагьы ақыҭаҿы, араион аҿы еиуеиҧшым аусқәа рзы </w:t>
      </w:r>
      <w:r w:rsidRPr="004C5E29">
        <w:rPr>
          <w:rFonts w:ascii="PT Sans" w:hAnsi="PT Sans" w:cs="Times New RomanAB"/>
          <w:sz w:val="24"/>
          <w:szCs w:val="24"/>
        </w:rPr>
        <w:lastRenderedPageBreak/>
        <w:t xml:space="preserve">ианидҵаалалозгьы ҟалалон, иажәа даара акраҵанакуан азы. Дынхаҩ ҕьеҩын, аусура, анхара-анҵыра бзиа ибон. Сас дахьк дизнеиргьы аҧсуала ишахәҭаз еиҧш дидикылон, ичеиџьыка аӡбахә рҳәон. Дажәабжьҳәаҩын. Аха убарҭқәа зегьы раасҭа, сара уажәы сзызхәыцуа, аҳәынҭқарратә хәыцра иман. Схы-сыҧсы мацара ҳәа дыҟаӡамызт. Ажәлар руси аҳәынҭқарреи дрызхәыцуан. Убри азы ауп аибашьраангьы имаз-ихӡыз дзамеигӡазгьы. Иаалукаартә алагала ду ҟаиҵеит… – иҳәан, маҷк ахәыцра дынҭанагалеит. Ҧыҭраамҭакгьы ҿымҭкәа дгылан, нас ҧшьаала-ҧшьаала ҳақалақь амҩаду аҿы инеиааиуаз ауаа лаҧшыла иааимидеит. Анаҩс иажәагьы инациҵеит:  – Иахьа маҷк иҳагушәа збоит аҳәынҭқарратә хәыцра. Ҳарҭ аҧсуаа хыҧхьаӡарала ҳмаҷуп, аха аӡәк иеиҧш ҳаидгыланы ҳҳәынҭқарреи ҳауаажәлари рҧеиҧш азы аус ааур, иаҳиааиуа дҟалаӡом», – иажәа хиркәшеит Беслан Шьоҭа-иҧа.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Дук ҳаидымхалакәа ҳааиҧырҵит, дасу ҳусқәа рахь ҳцеит. Аха акраамҭа срызхәыцуан сырҵаҩы Беслан Шьоҭа-иҧа ииҳәаз ажәақәа: «…хыҧхьаӡарала ҳмаҷуп, аха аӡәк иеиҧш ҳаидгылар…».</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Иуана Ҷуҷ-иҧа Ҳашба иҧсҭазаара далҵит 1987 шықәсазы. Дызлыҵыз иуаажәлар гәыблыла дырҵәуеит, аҵыхәтәантәи имҩахь данынаскьаргоз иҧсыбаҩ кҿан Ҧақәашь ақыҭа Ахан аҿы. Наунагӡа абзиараз ҳәа иарҳәарц уахь инеиуан хыҧхьаӡара рацәала ауааҧсыра. Абар, март 6, 1987 шықәсазы иҭыҵыз агазеҭ «Советская Абхазия» адаҟьақәа рҿы ианыз анекролог иаҳәоз: «…В годы Великой Отечественной войны И.Ч.Хашба наладил сбор средств для Красной Армии. Он внес 100 тысяч рублей личных сбережений в фонд помощи Военно-воздушным Силам страны, за что был удостоен благодарности Верховного Главнокомандующего… Где бы ни работал И.Ч.Хашба, он показывал образцы добросовестного труда, был примером для своих товарищей, чем заслужил уважение тружеников села. Неоднократно избирался депутатом сельского Совета.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 xml:space="preserve">Многолетний труд И.Ч.Хашба отмечен медалями «За оборону Кавказа», «За доблестный труд в Великой Отечественной войне 1941-1945 гг.», Ленинской юбилейной медалью. </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t>Светлая память о замечательном человеке, настоящем коммунисте и отзывчивом товарище И.Ч.Хашба навсегда сохранится в памяти односельчан и всех, кто его знал».</w:t>
      </w:r>
    </w:p>
    <w:p w:rsidR="00493D92" w:rsidRPr="004C5E29" w:rsidRDefault="00493D92" w:rsidP="00493D92">
      <w:pPr>
        <w:spacing w:after="0" w:line="360" w:lineRule="auto"/>
        <w:ind w:firstLine="720"/>
        <w:jc w:val="both"/>
        <w:rPr>
          <w:rFonts w:ascii="PT Sans" w:hAnsi="PT Sans" w:cs="Times New RomanAB"/>
          <w:sz w:val="24"/>
          <w:szCs w:val="24"/>
        </w:rPr>
      </w:pPr>
      <w:r w:rsidRPr="004C5E29">
        <w:rPr>
          <w:rFonts w:ascii="PT Sans" w:hAnsi="PT Sans" w:cs="Times New RomanAB"/>
          <w:sz w:val="24"/>
          <w:szCs w:val="24"/>
        </w:rPr>
        <w:lastRenderedPageBreak/>
        <w:t>Наӡаӡа хашҭра рықәымзааит Иуана Ҳашба иеиҧш иҟаз ауаа! Ус еиҧш ауаа, хыҧхьаӡарала имаҷзаргьы, иахьагьы иҳамоуп. Акызаҵәык, урҭ адгылара рҭахуп. Аҳәынҭқарреи ажәлари рзы бзиарак ҟаҳҵандаз ҳәа иашьҭоу ауаа иахьынӡалшо ала ирыцхраалатәуп. Ҳарҭ атәылауаа ҳакәзар, еснагь ҳрызхәыцуазароуп аҳәынҭқарра ҳазлацхрааша амҩақәа. Аха ари ззынархоу анхацәа рхала ракәым, уи рзынархоуп амалуаагьы, ауаажәларратә усзуҩцәагьы, абизнесуаагьы. Убасҟан ауп, ииашаҵәҟьаны, зыхиақәиҭу, ихьыҧшым, економикала ихьысҳам, иҕәҕәоу аҳәынҭқарра аргылара анҳалшоугьы.</w:t>
      </w:r>
    </w:p>
    <w:p w:rsidR="00493D92" w:rsidRPr="00493D92" w:rsidRDefault="00493D92" w:rsidP="00493D92">
      <w:pPr>
        <w:spacing w:after="0" w:line="360" w:lineRule="auto"/>
        <w:ind w:firstLine="720"/>
        <w:jc w:val="both"/>
        <w:rPr>
          <w:rFonts w:ascii="PT Sans" w:hAnsi="PT Sans" w:cs="Times New RomanAB"/>
          <w:sz w:val="24"/>
          <w:szCs w:val="24"/>
        </w:rPr>
      </w:pPr>
    </w:p>
    <w:p w:rsidR="00493D92" w:rsidRPr="00E14D78" w:rsidRDefault="00493D92" w:rsidP="00493D92">
      <w:pPr>
        <w:spacing w:after="0" w:line="360" w:lineRule="auto"/>
        <w:ind w:firstLine="720"/>
        <w:jc w:val="both"/>
        <w:rPr>
          <w:rFonts w:ascii="PT Sans" w:hAnsi="PT Sans" w:cs="CC Arial"/>
          <w:sz w:val="24"/>
          <w:szCs w:val="24"/>
          <w:lang w:val="en-US"/>
        </w:rPr>
      </w:pPr>
      <w:r>
        <w:rPr>
          <w:rFonts w:ascii="PT Sans" w:hAnsi="PT Sans" w:cs="CC Arial"/>
          <w:sz w:val="24"/>
          <w:szCs w:val="24"/>
        </w:rPr>
        <w:t>Агазеҭ</w:t>
      </w:r>
      <w:r w:rsidRPr="00E14D78">
        <w:rPr>
          <w:rFonts w:ascii="PT Sans" w:hAnsi="PT Sans" w:cs="CC Arial"/>
          <w:sz w:val="24"/>
          <w:szCs w:val="24"/>
          <w:lang w:val="en-US"/>
        </w:rPr>
        <w:t xml:space="preserve"> «</w:t>
      </w:r>
      <w:r>
        <w:rPr>
          <w:rFonts w:ascii="PT Sans" w:hAnsi="PT Sans" w:cs="CC Arial"/>
          <w:sz w:val="24"/>
          <w:szCs w:val="24"/>
        </w:rPr>
        <w:t>Аҧсны</w:t>
      </w:r>
      <w:r w:rsidRPr="00E14D78">
        <w:rPr>
          <w:rFonts w:ascii="PT Sans" w:hAnsi="PT Sans" w:cs="CC Arial"/>
          <w:sz w:val="24"/>
          <w:szCs w:val="24"/>
          <w:lang w:val="en-US"/>
        </w:rPr>
        <w:t xml:space="preserve">». </w:t>
      </w:r>
      <w:r w:rsidRPr="00E14D78">
        <w:rPr>
          <w:rFonts w:ascii="Arial Abkh" w:hAnsi="Arial Abkh" w:cs="CC Arial"/>
          <w:sz w:val="24"/>
          <w:szCs w:val="24"/>
          <w:lang w:val="en-US"/>
        </w:rPr>
        <w:t>–</w:t>
      </w:r>
      <w:r w:rsidRPr="00E14D78">
        <w:rPr>
          <w:rFonts w:ascii="PT Sans" w:hAnsi="PT Sans" w:cs="CC Arial"/>
          <w:sz w:val="24"/>
          <w:szCs w:val="24"/>
          <w:lang w:val="en-US"/>
        </w:rPr>
        <w:t xml:space="preserve"> </w:t>
      </w:r>
      <w:r>
        <w:rPr>
          <w:rFonts w:ascii="PT Sans" w:hAnsi="PT Sans" w:cs="CC Arial"/>
          <w:sz w:val="24"/>
          <w:szCs w:val="24"/>
          <w:lang w:val="en-US"/>
        </w:rPr>
        <w:t>2016</w:t>
      </w:r>
      <w:r w:rsidRPr="00E14D78">
        <w:rPr>
          <w:rFonts w:ascii="PT Sans" w:hAnsi="PT Sans" w:cs="CC Arial"/>
          <w:sz w:val="24"/>
          <w:szCs w:val="24"/>
          <w:lang w:val="en-US"/>
        </w:rPr>
        <w:t xml:space="preserve"> </w:t>
      </w:r>
      <w:r>
        <w:rPr>
          <w:rFonts w:ascii="PT Sans" w:hAnsi="PT Sans" w:cs="CC Arial"/>
          <w:sz w:val="24"/>
          <w:szCs w:val="24"/>
        </w:rPr>
        <w:t>ш</w:t>
      </w:r>
      <w:r>
        <w:rPr>
          <w:rFonts w:ascii="PT Sans" w:hAnsi="PT Sans" w:cs="CC Arial"/>
          <w:sz w:val="24"/>
          <w:szCs w:val="24"/>
          <w:lang w:val="en-US"/>
        </w:rPr>
        <w:t>., №12</w:t>
      </w:r>
      <w:r w:rsidRPr="00E14D78">
        <w:rPr>
          <w:rFonts w:ascii="PT Sans" w:hAnsi="PT Sans" w:cs="CC Arial"/>
          <w:sz w:val="24"/>
          <w:szCs w:val="24"/>
          <w:lang w:val="en-US"/>
        </w:rPr>
        <w:t>.</w:t>
      </w:r>
    </w:p>
    <w:p w:rsidR="00D16DCE" w:rsidRDefault="00D16DCE"/>
    <w:sectPr w:rsidR="00D16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Times New RomanAB">
    <w:panose1 w:val="00000000000000000000"/>
    <w:charset w:val="00"/>
    <w:family w:val="modern"/>
    <w:notTrueType/>
    <w:pitch w:val="variable"/>
    <w:sig w:usb0="E0002AFF" w:usb1="40000002" w:usb2="00000008" w:usb3="00000000" w:csb0="000001FF" w:csb1="00000000"/>
  </w:font>
  <w:font w:name="CC Arial">
    <w:charset w:val="CC"/>
    <w:family w:val="swiss"/>
    <w:pitch w:val="variable"/>
    <w:sig w:usb0="20007A87" w:usb1="80000000" w:usb2="00000008" w:usb3="00000000" w:csb0="000001FF" w:csb1="00000000"/>
  </w:font>
  <w:font w:name="Arial Abk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93D92"/>
    <w:rsid w:val="00493D92"/>
    <w:rsid w:val="00D1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5661</Characters>
  <Application>Microsoft Office Word</Application>
  <DocSecurity>0</DocSecurity>
  <Lines>47</Lines>
  <Paragraphs>13</Paragraphs>
  <ScaleCrop>false</ScaleCrop>
  <Company>Reanimator Extreme Edition</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dc:creator>
  <cp:keywords/>
  <dc:description/>
  <cp:lastModifiedBy>gazeta</cp:lastModifiedBy>
  <cp:revision>2</cp:revision>
  <dcterms:created xsi:type="dcterms:W3CDTF">2019-01-23T10:32:00Z</dcterms:created>
  <dcterms:modified xsi:type="dcterms:W3CDTF">2019-01-23T10:32:00Z</dcterms:modified>
</cp:coreProperties>
</file>