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5" w:rsidRPr="00E14D78" w:rsidRDefault="00280D45" w:rsidP="00280D45">
      <w:pPr>
        <w:spacing w:after="0" w:line="360" w:lineRule="auto"/>
        <w:ind w:firstLine="720"/>
        <w:jc w:val="center"/>
        <w:rPr>
          <w:rFonts w:ascii="PT Sans" w:hAnsi="PT Sans" w:cs="CC Arial"/>
          <w:b/>
          <w:sz w:val="24"/>
          <w:szCs w:val="24"/>
          <w:lang w:val="en-US"/>
        </w:rPr>
      </w:pPr>
      <w:r w:rsidRPr="00E14D78">
        <w:rPr>
          <w:rFonts w:ascii="PT Sans" w:hAnsi="PT Sans" w:cs="CC Arial"/>
          <w:b/>
          <w:sz w:val="24"/>
          <w:szCs w:val="24"/>
          <w:lang w:val="en-US"/>
        </w:rPr>
        <w:t>«</w:t>
      </w:r>
      <w:r w:rsidRPr="004C5E29">
        <w:rPr>
          <w:rFonts w:ascii="PT Sans" w:hAnsi="PT Sans" w:cs="CC Arial"/>
          <w:b/>
          <w:sz w:val="24"/>
          <w:szCs w:val="24"/>
        </w:rPr>
        <w:t>АЦЫНҴӘАРАХ</w:t>
      </w:r>
      <w:r w:rsidRPr="00E14D78">
        <w:rPr>
          <w:rFonts w:ascii="PT Sans" w:hAnsi="PT Sans" w:cs="CC Arial"/>
          <w:b/>
          <w:sz w:val="24"/>
          <w:szCs w:val="24"/>
          <w:lang w:val="en-US"/>
        </w:rPr>
        <w:t xml:space="preserve">» </w:t>
      </w:r>
      <w:r w:rsidRPr="004C5E29">
        <w:rPr>
          <w:rFonts w:ascii="PT Sans" w:hAnsi="PT Sans" w:cs="CC Arial"/>
          <w:b/>
          <w:sz w:val="24"/>
          <w:szCs w:val="24"/>
        </w:rPr>
        <w:t>ИАЗКУ</w:t>
      </w:r>
      <w:r w:rsidRPr="00E14D78">
        <w:rPr>
          <w:rFonts w:ascii="PT Sans" w:hAnsi="PT Sans" w:cs="CC Arial"/>
          <w:b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CC Arial"/>
          <w:b/>
          <w:sz w:val="24"/>
          <w:szCs w:val="24"/>
        </w:rPr>
        <w:t>ХӘЫЦРАҚӘАК</w:t>
      </w:r>
    </w:p>
    <w:p w:rsidR="00280D45" w:rsidRPr="00E14D78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  <w:lang w:val="en-US"/>
        </w:rPr>
      </w:pPr>
    </w:p>
    <w:p w:rsidR="00280D45" w:rsidRPr="004C5E29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Имаҷым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CC Arial"/>
          <w:sz w:val="24"/>
          <w:szCs w:val="24"/>
        </w:rPr>
        <w:t>Аҧсны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CC Arial"/>
          <w:sz w:val="24"/>
          <w:szCs w:val="24"/>
        </w:rPr>
        <w:t>жәлар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CC Arial"/>
          <w:sz w:val="24"/>
          <w:szCs w:val="24"/>
        </w:rPr>
        <w:t>рпоет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CC Arial"/>
          <w:sz w:val="24"/>
          <w:szCs w:val="24"/>
        </w:rPr>
        <w:t>Б</w:t>
      </w:r>
      <w:r w:rsidRPr="00E14D78">
        <w:rPr>
          <w:rFonts w:ascii="PT Sans" w:hAnsi="PT Sans" w:cs="CC Arial"/>
          <w:sz w:val="24"/>
          <w:szCs w:val="24"/>
          <w:lang w:val="en-US"/>
        </w:rPr>
        <w:t>.</w:t>
      </w:r>
      <w:r w:rsidRPr="004C5E29">
        <w:rPr>
          <w:rFonts w:ascii="PT Sans" w:hAnsi="PT Sans" w:cs="CC Arial"/>
          <w:sz w:val="24"/>
          <w:szCs w:val="24"/>
        </w:rPr>
        <w:t>У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. </w:t>
      </w:r>
      <w:r w:rsidRPr="004C5E29">
        <w:rPr>
          <w:rFonts w:ascii="PT Sans" w:hAnsi="PT Sans" w:cs="CC Arial"/>
          <w:sz w:val="24"/>
          <w:szCs w:val="24"/>
        </w:rPr>
        <w:t>Шьынқәба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CC Arial"/>
          <w:sz w:val="24"/>
          <w:szCs w:val="24"/>
        </w:rPr>
        <w:t>ирҿиамҭақәа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CC Arial"/>
          <w:sz w:val="24"/>
          <w:szCs w:val="24"/>
        </w:rPr>
        <w:t>ирыхцәажәахьоу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CC Arial"/>
          <w:sz w:val="24"/>
          <w:szCs w:val="24"/>
        </w:rPr>
        <w:t>алитературатә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CC Arial"/>
          <w:sz w:val="24"/>
          <w:szCs w:val="24"/>
        </w:rPr>
        <w:t>критикцәа, аҵарауаа. Аха ҧхьаҩык иаҳасабала урҭ  рзааҭгылара зынӡа даҽа усуп, аҭакҧхықәра ацуп. Аха ус егьа иҟазаргьы, сырзааҭгылар сҭахуп ашәҟәыҩҩы иҭоурыхтә роман «Ацынҵәарах» исызцәырнагаз хәыцрақәак.</w:t>
      </w:r>
    </w:p>
    <w:p w:rsidR="00280D45" w:rsidRPr="004C5E29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Сгәанала, аублаа жәлар рықәӡаара, урҭ ирлахьынҵахаз атәы акыр агәҽанызаара рнаҭоит хыҧхьаӡарала имаҷу амилаҭқәа, еиҳаракгьы Кавказ ажәларқәа. </w:t>
      </w:r>
    </w:p>
    <w:p w:rsidR="00280D45" w:rsidRPr="004C5E29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Ароман уанаҧхьо иубоит абызшәа азҵаара, ҳәынҭқарратәла ахәыцра, хара анаҧшра уҳәа ирыдҳәалаз аибахеибафарақәа, аибарххарақәа, усҟантәи аамҭазы аҭыҧ змаз ажәлар реиҩшара уҳәа убас иҵегьы.</w:t>
      </w:r>
    </w:p>
    <w:p w:rsidR="00280D45" w:rsidRPr="004C5E29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Ишдыру еиҧш, амилаҭқәа, еиҳаракгьы хыҧхьаӡарала имаҷу рдац-рҧашә аныӡуа, шьаҭанкыла ианықәӡаауа рбызшәа анырцәыӡлак ауп.</w:t>
      </w:r>
    </w:p>
    <w:p w:rsidR="00280D45" w:rsidRPr="004C5E29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Абызшәа ауаҩы даниуа ициуеит. Ахәыҷы даныхәыҷу ииҵаз, ишьҭикааз абызшәа хашҭшьа амам. Абар уи иазкны ароман «Ацынҵәарах» аперсонаж хада Заурҟан Золак иажәақәа: «ауаҩы даныхәыҷу иан лкыкахш иадкыланы ииҵаз абызшәа, амала ирҳәоит акәымзар, уан узхылҵыз духашҭраҳа, уи хашҭшьа аманы иҟам». Абар даҽа ҭыҧкаҿгьы иаҳәо: «Саныхәыҷыз ҧсыҧ хаала исыхәларыҭәҳәаз, сгәы рҟьаны иҭарҵаз, сыҧсы иаларыӡрыжәыз абызшәа хашҭшьас иамази!» Абри иҳәоу ахшыҩҵак ала иҟауҵар ҟалоит алкаа – абызшәа апроблема аӡбара, раҧхьаӡа иргыланы, аҩнаҭа аҟынтәи ауп иахьалагатәу, нас егьырахь. Абызшәа азҵаара ароман аҵыхәанӡа лассы-лассы иуҧылоит. Уи аабоит еиҳарак амонологқәеи адиалогқәеи рҿы. Акыр иҟазшьарбагоуп ароман аперсонаж Ҭаҳир ихаҿсахьагьы. Уи абызшәа арҵаразы имҩаҧиго аусқәа, насгьы иара хаҭала уи иазыҟазаашьа даара уаҩы дархәыцуеит.</w:t>
      </w:r>
    </w:p>
    <w:p w:rsidR="00280D45" w:rsidRPr="004C5E29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«Ацынҵәарах» – ари ҳарҭ зегьы агәҽанызаара ҕәҕәа ҳазҭо, акыр ахәыцра ҳазцәырызго акакәны иҟоуп. Ари аҩымҭа ҿыц уаҧхьацыҧхьаӡа асаркьеиҧш иккаӡа иунарбоит ажәлар реидкылара еснагь ихадоу зҵаараны  иҟазарц шахәҭоу ҳаҧсҭазаараҿы.</w:t>
      </w:r>
    </w:p>
    <w:p w:rsidR="00280D45" w:rsidRPr="004C5E29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Ароман аҿы иаарҧшуп иара убас даара иҵаулоу, ирхәыцгоу ажәаҧҟақәа, афоризмқәа уҳәа. Иаагап урҭ рахьтә акык-ҩбак: «Аҧсадгьыл уацәыӡыр ауеит, аха иара уцәыӡыр ҟалом», «Анышәынҭра агәыҵәҟьагьы шәҭыцк ықәиаауеит», «Ачҳара ззымхаз </w:t>
      </w:r>
      <w:r w:rsidRPr="004C5E29">
        <w:rPr>
          <w:rFonts w:ascii="PT Sans" w:hAnsi="PT Sans" w:cs="CC Arial"/>
          <w:sz w:val="24"/>
          <w:szCs w:val="24"/>
        </w:rPr>
        <w:lastRenderedPageBreak/>
        <w:t>нышәынҭрак изхеит», «Ацәашьы анкьаҭаша аҧырқьҳәа иҵҟьоит», «Аидыслараҿ зарҕьа нап ҿырхыз макьанагьы аҳәа изалаҭҧаауаз џьишьон», «Арахәҵәҟьа ашаха ахаҵаны ианырго наҟ-ааҟ ахы аҟьар азин амоуп», «Аҽы зтәыз аҽы уаара даҳәон», «Аӡы иаго ҳәҳәабжьы иаҳаӡом» убас иҵегьы.</w:t>
      </w:r>
    </w:p>
    <w:p w:rsidR="00280D45" w:rsidRPr="004C5E29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Ашәҟәыҩҩы аублаа рҵыхәтәа иацәихьчоит зегьы.</w:t>
      </w:r>
    </w:p>
    <w:p w:rsidR="00280D45" w:rsidRPr="004C5E29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Аҧсуаагьы аублаа рҵыхәтәа рҵыхәтәахарц егьаарыгымхаӡеит усҟантәи аамҭазы. Аҩымҭаҿы Аҧсны аҳ Ҳамыҭбеи Чачба иҳәоит абас: «Иаасыкәыршаны ҭынчрам, аҧша иаҟьаз аҵлеиҧш игазҽазуеит Аҧсны». Ари иахьатәи ҳаамҭазгьы иҳанаҳәо рацәоуп. Нас ианбыкәыз адунеиаҿ еснагь ианҭынчраз, инеиҧынкыланы акәтаҕь былгьо ианыҟаз…</w:t>
      </w:r>
    </w:p>
    <w:p w:rsidR="00280D45" w:rsidRPr="004C5E29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Ароман «Ацынҵәарах» амилаҭ аҵеира рааӡараҿы аҭыҧ ҕәҕәа ааннакылоит, уи ианыҧшуеит ауаҩытәыҩса ипсихологиа аганқәа, ажәлар рцәаҩа, рхәыцшьа…</w:t>
      </w:r>
    </w:p>
    <w:p w:rsidR="00280D45" w:rsidRPr="00280D45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Егьа иажәа ҟәаззаргьы, саҧсыуоуп ҳәа зхы зшьо дарбанзаалакгьы ари аҭоурыхтә роман даҧхьахьазароуп, иуадаҿы уи ашәҟәы истол иқәзароуп, ишәҟәыҭраҿы цқьа иахьубарҭоу аҭыҧ аҿы иҭагылазароуп. Уи даара хәызмоу акеиҧш, реликвиак аҳасабала ҳазыҟазароуп.</w:t>
      </w:r>
    </w:p>
    <w:p w:rsidR="00280D45" w:rsidRPr="00280D45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</w:p>
    <w:p w:rsidR="00280D45" w:rsidRPr="00E14D78" w:rsidRDefault="00280D45" w:rsidP="00280D4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>
        <w:rPr>
          <w:rFonts w:ascii="PT Sans" w:hAnsi="PT Sans" w:cs="CC Arial"/>
          <w:sz w:val="24"/>
          <w:szCs w:val="24"/>
        </w:rPr>
        <w:t>Агазеҭ</w:t>
      </w:r>
      <w:r w:rsidRPr="00E14D78">
        <w:rPr>
          <w:rFonts w:ascii="PT Sans" w:hAnsi="PT Sans" w:cs="CC Arial"/>
          <w:sz w:val="24"/>
          <w:szCs w:val="24"/>
        </w:rPr>
        <w:t xml:space="preserve"> «</w:t>
      </w:r>
      <w:r>
        <w:rPr>
          <w:rFonts w:ascii="PT Sans" w:hAnsi="PT Sans" w:cs="CC Arial"/>
          <w:sz w:val="24"/>
          <w:szCs w:val="24"/>
        </w:rPr>
        <w:t>Аҧсуа университет</w:t>
      </w:r>
      <w:r w:rsidRPr="00E14D78">
        <w:rPr>
          <w:rFonts w:ascii="PT Sans" w:hAnsi="PT Sans" w:cs="CC Arial"/>
          <w:sz w:val="24"/>
          <w:szCs w:val="24"/>
        </w:rPr>
        <w:t xml:space="preserve">». </w:t>
      </w:r>
      <w:r w:rsidRPr="00E14D78">
        <w:rPr>
          <w:rFonts w:ascii="Arial Abkh" w:hAnsi="Arial Abkh" w:cs="CC Arial"/>
          <w:sz w:val="24"/>
          <w:szCs w:val="24"/>
        </w:rPr>
        <w:t>–</w:t>
      </w:r>
      <w:r w:rsidRPr="00E14D78">
        <w:rPr>
          <w:rFonts w:ascii="PT Sans" w:hAnsi="PT Sans" w:cs="CC Arial"/>
          <w:sz w:val="24"/>
          <w:szCs w:val="24"/>
        </w:rPr>
        <w:t xml:space="preserve"> </w:t>
      </w:r>
      <w:r>
        <w:rPr>
          <w:rFonts w:ascii="PT Sans" w:hAnsi="PT Sans" w:cs="CC Arial"/>
          <w:sz w:val="24"/>
          <w:szCs w:val="24"/>
        </w:rPr>
        <w:t>20</w:t>
      </w:r>
      <w:r w:rsidRPr="00E14D78">
        <w:rPr>
          <w:rFonts w:ascii="PT Sans" w:hAnsi="PT Sans" w:cs="CC Arial"/>
          <w:sz w:val="24"/>
          <w:szCs w:val="24"/>
        </w:rPr>
        <w:t xml:space="preserve">09 </w:t>
      </w:r>
      <w:r>
        <w:rPr>
          <w:rFonts w:ascii="PT Sans" w:hAnsi="PT Sans" w:cs="CC Arial"/>
          <w:sz w:val="24"/>
          <w:szCs w:val="24"/>
        </w:rPr>
        <w:t>ш., №</w:t>
      </w:r>
      <w:r w:rsidRPr="00E14D78">
        <w:rPr>
          <w:rFonts w:ascii="PT Sans" w:hAnsi="PT Sans" w:cs="CC Arial"/>
          <w:sz w:val="24"/>
          <w:szCs w:val="24"/>
        </w:rPr>
        <w:t>5.</w:t>
      </w:r>
    </w:p>
    <w:p w:rsidR="007D2D00" w:rsidRDefault="007D2D00"/>
    <w:sectPr w:rsidR="007D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0D45"/>
    <w:rsid w:val="00280D45"/>
    <w:rsid w:val="007D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2019-01-23T10:29:00Z</dcterms:created>
  <dcterms:modified xsi:type="dcterms:W3CDTF">2019-01-23T10:30:00Z</dcterms:modified>
</cp:coreProperties>
</file>