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66" w:rsidRPr="00B4048C" w:rsidRDefault="00BA3566" w:rsidP="00BA3566">
      <w:pPr>
        <w:spacing w:after="0" w:line="360" w:lineRule="auto"/>
        <w:jc w:val="center"/>
        <w:rPr>
          <w:rFonts w:ascii="Times New Roman" w:hAnsi="Times New Roman" w:cs="Times New Roman"/>
          <w:b/>
          <w:sz w:val="28"/>
          <w:szCs w:val="28"/>
        </w:rPr>
      </w:pPr>
      <w:r w:rsidRPr="00B4048C">
        <w:rPr>
          <w:rFonts w:ascii="Times New Roman" w:hAnsi="Times New Roman" w:cs="Times New Roman"/>
          <w:b/>
          <w:sz w:val="28"/>
          <w:szCs w:val="28"/>
        </w:rPr>
        <w:t>Историческая память и принцип объективности в истории</w:t>
      </w:r>
    </w:p>
    <w:p w:rsidR="00BA3566" w:rsidRPr="00B4048C" w:rsidRDefault="00BA3566" w:rsidP="00BA3566">
      <w:pPr>
        <w:spacing w:after="0" w:line="360" w:lineRule="auto"/>
        <w:jc w:val="center"/>
        <w:rPr>
          <w:rFonts w:ascii="Times New Roman" w:hAnsi="Times New Roman" w:cs="Times New Roman"/>
          <w:b/>
          <w:sz w:val="28"/>
          <w:szCs w:val="28"/>
        </w:rPr>
      </w:pPr>
      <w:r w:rsidRPr="00B4048C">
        <w:rPr>
          <w:rFonts w:ascii="Times New Roman" w:hAnsi="Times New Roman" w:cs="Times New Roman"/>
          <w:b/>
          <w:sz w:val="28"/>
          <w:szCs w:val="28"/>
        </w:rPr>
        <w:t xml:space="preserve">/ на примере оценок Кавказской войны/ </w:t>
      </w:r>
    </w:p>
    <w:p w:rsidR="00BA3566" w:rsidRDefault="00BA3566" w:rsidP="00BA3566">
      <w:pPr>
        <w:spacing w:after="0"/>
        <w:rPr>
          <w:rFonts w:ascii="Times New Roman" w:hAnsi="Times New Roman" w:cs="Times New Roman"/>
          <w:b/>
          <w:i/>
          <w:sz w:val="28"/>
          <w:szCs w:val="28"/>
        </w:rPr>
      </w:pPr>
    </w:p>
    <w:p w:rsidR="00701DDF" w:rsidRPr="00C61E52" w:rsidRDefault="00C61E52" w:rsidP="00810E96">
      <w:pPr>
        <w:spacing w:after="0"/>
        <w:jc w:val="right"/>
        <w:rPr>
          <w:rFonts w:ascii="Times New Roman" w:hAnsi="Times New Roman" w:cs="Times New Roman"/>
          <w:b/>
          <w:i/>
          <w:sz w:val="28"/>
          <w:szCs w:val="28"/>
        </w:rPr>
      </w:pPr>
      <w:r>
        <w:rPr>
          <w:rFonts w:ascii="Times New Roman" w:hAnsi="Times New Roman" w:cs="Times New Roman"/>
          <w:b/>
          <w:i/>
          <w:sz w:val="28"/>
          <w:szCs w:val="28"/>
        </w:rPr>
        <w:t>Квициния Мзиана Багратовна</w:t>
      </w:r>
      <w:r w:rsidR="00701DDF" w:rsidRPr="00C61E52">
        <w:rPr>
          <w:rFonts w:ascii="Times New Roman" w:hAnsi="Times New Roman" w:cs="Times New Roman"/>
          <w:b/>
          <w:i/>
          <w:sz w:val="28"/>
          <w:szCs w:val="28"/>
        </w:rPr>
        <w:t xml:space="preserve">, </w:t>
      </w:r>
    </w:p>
    <w:p w:rsidR="00701DDF" w:rsidRPr="00C61E52" w:rsidRDefault="00701DDF" w:rsidP="00810E96">
      <w:pPr>
        <w:spacing w:after="0"/>
        <w:jc w:val="right"/>
        <w:rPr>
          <w:rFonts w:ascii="Times New Roman" w:hAnsi="Times New Roman" w:cs="Times New Roman"/>
          <w:i/>
          <w:sz w:val="28"/>
          <w:szCs w:val="28"/>
        </w:rPr>
      </w:pPr>
      <w:r w:rsidRPr="00C61E52">
        <w:rPr>
          <w:rFonts w:ascii="Times New Roman" w:hAnsi="Times New Roman" w:cs="Times New Roman"/>
          <w:i/>
          <w:sz w:val="28"/>
          <w:szCs w:val="28"/>
        </w:rPr>
        <w:t>канд. филос. н., доц.</w:t>
      </w:r>
      <w:r w:rsidR="002D7836" w:rsidRPr="00C61E52">
        <w:rPr>
          <w:rFonts w:ascii="Times New Roman" w:hAnsi="Times New Roman" w:cs="Times New Roman"/>
          <w:i/>
          <w:sz w:val="28"/>
          <w:szCs w:val="28"/>
        </w:rPr>
        <w:t>,</w:t>
      </w:r>
    </w:p>
    <w:p w:rsidR="002D7836" w:rsidRPr="00C61E52" w:rsidRDefault="002D7836" w:rsidP="00810E96">
      <w:pPr>
        <w:spacing w:after="0"/>
        <w:jc w:val="right"/>
        <w:rPr>
          <w:rFonts w:ascii="Times New Roman" w:hAnsi="Times New Roman" w:cs="Times New Roman"/>
          <w:i/>
          <w:sz w:val="28"/>
          <w:szCs w:val="28"/>
        </w:rPr>
      </w:pPr>
      <w:r w:rsidRPr="00C61E52">
        <w:rPr>
          <w:rFonts w:ascii="Times New Roman" w:hAnsi="Times New Roman" w:cs="Times New Roman"/>
          <w:i/>
          <w:sz w:val="28"/>
          <w:szCs w:val="28"/>
        </w:rPr>
        <w:t>/Республика Абхазия/</w:t>
      </w:r>
    </w:p>
    <w:p w:rsidR="00C61E52" w:rsidRPr="002706BB" w:rsidRDefault="00811EC2" w:rsidP="00810E96">
      <w:pPr>
        <w:spacing w:after="0"/>
        <w:jc w:val="right"/>
        <w:rPr>
          <w:rFonts w:ascii="Times New Roman" w:hAnsi="Times New Roman" w:cs="Times New Roman"/>
          <w:i/>
          <w:sz w:val="28"/>
          <w:szCs w:val="28"/>
        </w:rPr>
      </w:pPr>
      <w:r>
        <w:rPr>
          <w:rFonts w:ascii="Times New Roman" w:hAnsi="Times New Roman" w:cs="Times New Roman"/>
          <w:i/>
          <w:sz w:val="28"/>
          <w:szCs w:val="28"/>
          <w:lang w:val="en-US"/>
        </w:rPr>
        <w:t>E</w:t>
      </w:r>
      <w:r w:rsidRPr="002706BB">
        <w:rPr>
          <w:rFonts w:ascii="Times New Roman" w:hAnsi="Times New Roman" w:cs="Times New Roman"/>
          <w:i/>
          <w:sz w:val="28"/>
          <w:szCs w:val="28"/>
        </w:rPr>
        <w:t>-</w:t>
      </w:r>
      <w:r>
        <w:rPr>
          <w:rFonts w:ascii="Times New Roman" w:hAnsi="Times New Roman" w:cs="Times New Roman"/>
          <w:i/>
          <w:sz w:val="28"/>
          <w:szCs w:val="28"/>
          <w:lang w:val="en-US"/>
        </w:rPr>
        <w:t>mail</w:t>
      </w:r>
      <w:r w:rsidRPr="002706BB">
        <w:rPr>
          <w:rFonts w:ascii="Times New Roman" w:hAnsi="Times New Roman" w:cs="Times New Roman"/>
          <w:i/>
          <w:sz w:val="28"/>
          <w:szCs w:val="28"/>
        </w:rPr>
        <w:t xml:space="preserve">: </w:t>
      </w:r>
      <w:r w:rsidR="00D802D4">
        <w:rPr>
          <w:rFonts w:ascii="Times New Roman" w:hAnsi="Times New Roman" w:cs="Times New Roman"/>
          <w:i/>
          <w:sz w:val="28"/>
          <w:szCs w:val="28"/>
          <w:lang w:val="en-US"/>
        </w:rPr>
        <w:t>mzia</w:t>
      </w:r>
      <w:r w:rsidR="00D802D4" w:rsidRPr="002706BB">
        <w:rPr>
          <w:rFonts w:ascii="Times New Roman" w:hAnsi="Times New Roman" w:cs="Times New Roman"/>
          <w:i/>
          <w:sz w:val="28"/>
          <w:szCs w:val="28"/>
        </w:rPr>
        <w:t>_</w:t>
      </w:r>
      <w:r w:rsidR="00D802D4">
        <w:rPr>
          <w:rFonts w:ascii="Times New Roman" w:hAnsi="Times New Roman" w:cs="Times New Roman"/>
          <w:i/>
          <w:sz w:val="28"/>
          <w:szCs w:val="28"/>
          <w:lang w:val="en-US"/>
        </w:rPr>
        <w:t>k</w:t>
      </w:r>
      <w:r w:rsidR="00D802D4" w:rsidRPr="002706BB">
        <w:rPr>
          <w:rFonts w:ascii="Times New Roman" w:hAnsi="Times New Roman" w:cs="Times New Roman"/>
          <w:i/>
          <w:sz w:val="28"/>
          <w:szCs w:val="28"/>
        </w:rPr>
        <w:t xml:space="preserve"> </w:t>
      </w:r>
      <w:r w:rsidR="00C61E52" w:rsidRPr="002706BB">
        <w:rPr>
          <w:rFonts w:ascii="Times New Roman" w:hAnsi="Times New Roman" w:cs="Times New Roman"/>
          <w:i/>
          <w:sz w:val="28"/>
          <w:szCs w:val="28"/>
        </w:rPr>
        <w:t>@</w:t>
      </w:r>
      <w:r w:rsidR="00C61E52" w:rsidRPr="00C61E52">
        <w:rPr>
          <w:rFonts w:ascii="Times New Roman" w:hAnsi="Times New Roman" w:cs="Times New Roman"/>
          <w:i/>
          <w:sz w:val="28"/>
          <w:szCs w:val="28"/>
          <w:lang w:val="en-US"/>
        </w:rPr>
        <w:t>mail</w:t>
      </w:r>
      <w:r w:rsidR="00C61E52" w:rsidRPr="002706BB">
        <w:rPr>
          <w:rFonts w:ascii="Times New Roman" w:hAnsi="Times New Roman" w:cs="Times New Roman"/>
          <w:i/>
          <w:sz w:val="28"/>
          <w:szCs w:val="28"/>
        </w:rPr>
        <w:t>.</w:t>
      </w:r>
      <w:r w:rsidR="00C61E52" w:rsidRPr="00C61E52">
        <w:rPr>
          <w:rFonts w:ascii="Times New Roman" w:hAnsi="Times New Roman" w:cs="Times New Roman"/>
          <w:i/>
          <w:sz w:val="28"/>
          <w:szCs w:val="28"/>
          <w:lang w:val="en-US"/>
        </w:rPr>
        <w:t>ru</w:t>
      </w:r>
    </w:p>
    <w:p w:rsidR="00897087" w:rsidRPr="002706BB" w:rsidRDefault="00897087" w:rsidP="00810E96">
      <w:pPr>
        <w:spacing w:after="0"/>
        <w:jc w:val="right"/>
        <w:rPr>
          <w:rFonts w:ascii="Times New Roman" w:hAnsi="Times New Roman" w:cs="Times New Roman"/>
          <w:sz w:val="28"/>
          <w:szCs w:val="28"/>
        </w:rPr>
      </w:pPr>
    </w:p>
    <w:p w:rsidR="00897087" w:rsidRPr="003511CF" w:rsidRDefault="00744A15" w:rsidP="00897087">
      <w:pPr>
        <w:spacing w:after="0" w:line="240" w:lineRule="auto"/>
        <w:jc w:val="right"/>
        <w:rPr>
          <w:rFonts w:ascii="Times New Roman" w:hAnsi="Times New Roman" w:cs="Times New Roman"/>
          <w:i/>
          <w:color w:val="222222"/>
          <w:sz w:val="28"/>
          <w:szCs w:val="28"/>
        </w:rPr>
      </w:pPr>
      <w:r w:rsidRPr="002706BB">
        <w:rPr>
          <w:rFonts w:ascii="Times New Roman" w:hAnsi="Times New Roman" w:cs="Times New Roman"/>
          <w:b/>
          <w:sz w:val="28"/>
          <w:szCs w:val="28"/>
        </w:rPr>
        <w:t xml:space="preserve"> </w:t>
      </w:r>
      <w:r w:rsidR="003511CF">
        <w:rPr>
          <w:rFonts w:ascii="Times New Roman" w:hAnsi="Times New Roman" w:cs="Times New Roman"/>
          <w:color w:val="222222"/>
          <w:sz w:val="28"/>
          <w:szCs w:val="28"/>
        </w:rPr>
        <w:t>«</w:t>
      </w:r>
      <w:r w:rsidR="00897087" w:rsidRPr="003511CF">
        <w:rPr>
          <w:rFonts w:ascii="Times New Roman" w:hAnsi="Times New Roman" w:cs="Times New Roman"/>
          <w:i/>
          <w:color w:val="222222"/>
          <w:sz w:val="28"/>
          <w:szCs w:val="28"/>
        </w:rPr>
        <w:t xml:space="preserve">На Кавказе история — это всегда больше, </w:t>
      </w:r>
    </w:p>
    <w:p w:rsidR="00897087" w:rsidRPr="003511CF" w:rsidRDefault="004B540C" w:rsidP="00897087">
      <w:pPr>
        <w:spacing w:after="0" w:line="240" w:lineRule="auto"/>
        <w:jc w:val="right"/>
        <w:rPr>
          <w:rFonts w:ascii="Times New Roman" w:hAnsi="Times New Roman" w:cs="Times New Roman"/>
          <w:i/>
          <w:color w:val="222222"/>
          <w:sz w:val="28"/>
          <w:szCs w:val="28"/>
        </w:rPr>
      </w:pPr>
      <w:r w:rsidRPr="003511CF">
        <w:rPr>
          <w:rFonts w:ascii="Times New Roman" w:hAnsi="Times New Roman" w:cs="Times New Roman"/>
          <w:i/>
          <w:color w:val="222222"/>
          <w:sz w:val="28"/>
          <w:szCs w:val="28"/>
        </w:rPr>
        <w:t>ч</w:t>
      </w:r>
      <w:r w:rsidR="00897087" w:rsidRPr="003511CF">
        <w:rPr>
          <w:rFonts w:ascii="Times New Roman" w:hAnsi="Times New Roman" w:cs="Times New Roman"/>
          <w:i/>
          <w:color w:val="222222"/>
          <w:sz w:val="28"/>
          <w:szCs w:val="28"/>
        </w:rPr>
        <w:t>ем</w:t>
      </w:r>
      <w:r w:rsidRPr="003511CF">
        <w:rPr>
          <w:rFonts w:ascii="Times New Roman" w:hAnsi="Times New Roman" w:cs="Times New Roman"/>
          <w:i/>
          <w:color w:val="222222"/>
          <w:sz w:val="28"/>
          <w:szCs w:val="28"/>
        </w:rPr>
        <w:t xml:space="preserve"> </w:t>
      </w:r>
      <w:r w:rsidR="00897087" w:rsidRPr="003511CF">
        <w:rPr>
          <w:rFonts w:ascii="Times New Roman" w:hAnsi="Times New Roman" w:cs="Times New Roman"/>
          <w:i/>
          <w:color w:val="222222"/>
          <w:sz w:val="28"/>
          <w:szCs w:val="28"/>
        </w:rPr>
        <w:t xml:space="preserve"> история»</w:t>
      </w:r>
    </w:p>
    <w:p w:rsidR="00810E96" w:rsidRPr="003511CF" w:rsidRDefault="00897087" w:rsidP="00897087">
      <w:pPr>
        <w:spacing w:after="0" w:line="240" w:lineRule="auto"/>
        <w:jc w:val="right"/>
        <w:rPr>
          <w:rFonts w:ascii="Times New Roman" w:hAnsi="Times New Roman" w:cs="Times New Roman"/>
          <w:i/>
          <w:sz w:val="28"/>
          <w:szCs w:val="28"/>
        </w:rPr>
      </w:pPr>
      <w:r w:rsidRPr="003511CF">
        <w:rPr>
          <w:rFonts w:ascii="Times New Roman" w:hAnsi="Times New Roman" w:cs="Times New Roman"/>
          <w:i/>
          <w:color w:val="222222"/>
          <w:sz w:val="28"/>
          <w:szCs w:val="28"/>
        </w:rPr>
        <w:t>/</w:t>
      </w:r>
      <w:r w:rsidR="00A408FB">
        <w:rPr>
          <w:rFonts w:ascii="Times New Roman" w:hAnsi="Times New Roman" w:cs="Times New Roman"/>
          <w:i/>
          <w:color w:val="222222"/>
          <w:sz w:val="28"/>
          <w:szCs w:val="28"/>
        </w:rPr>
        <w:t xml:space="preserve">А. Епифанцев </w:t>
      </w:r>
      <w:r w:rsidRPr="003511CF">
        <w:rPr>
          <w:rFonts w:ascii="Times New Roman" w:hAnsi="Times New Roman" w:cs="Times New Roman"/>
          <w:i/>
          <w:color w:val="222222"/>
          <w:sz w:val="28"/>
          <w:szCs w:val="28"/>
        </w:rPr>
        <w:t>/</w:t>
      </w:r>
    </w:p>
    <w:p w:rsidR="00D805BA" w:rsidRDefault="00D805BA" w:rsidP="00D65FE0">
      <w:pPr>
        <w:spacing w:after="0" w:line="360" w:lineRule="auto"/>
        <w:jc w:val="both"/>
        <w:rPr>
          <w:rFonts w:ascii="Times New Roman" w:hAnsi="Times New Roman" w:cs="Times New Roman"/>
          <w:sz w:val="28"/>
          <w:szCs w:val="28"/>
        </w:rPr>
      </w:pPr>
    </w:p>
    <w:p w:rsidR="00D805BA" w:rsidRPr="00BA3566" w:rsidRDefault="00D805BA" w:rsidP="004309A5">
      <w:pPr>
        <w:spacing w:after="0" w:line="240" w:lineRule="auto"/>
        <w:jc w:val="both"/>
        <w:rPr>
          <w:rFonts w:ascii="Times New Roman" w:hAnsi="Times New Roman" w:cs="Times New Roman"/>
          <w:b/>
          <w:sz w:val="28"/>
          <w:szCs w:val="28"/>
        </w:rPr>
      </w:pPr>
      <w:r w:rsidRPr="00BA3566">
        <w:rPr>
          <w:rFonts w:ascii="Times New Roman" w:hAnsi="Times New Roman" w:cs="Times New Roman"/>
          <w:b/>
          <w:sz w:val="28"/>
          <w:szCs w:val="28"/>
        </w:rPr>
        <w:t>Аннотация</w:t>
      </w:r>
    </w:p>
    <w:p w:rsidR="00D31B8F" w:rsidRDefault="00BA3566" w:rsidP="004309A5">
      <w:pPr>
        <w:spacing w:after="0" w:line="240" w:lineRule="auto"/>
        <w:jc w:val="both"/>
        <w:rPr>
          <w:rFonts w:ascii="Times New Roman" w:hAnsi="Times New Roman" w:cs="Times New Roman"/>
          <w:sz w:val="24"/>
          <w:szCs w:val="24"/>
          <w:shd w:val="clear" w:color="auto" w:fill="FFFFFF"/>
        </w:rPr>
      </w:pPr>
      <w:r w:rsidRPr="00BA3566">
        <w:rPr>
          <w:rFonts w:ascii="Times New Roman" w:hAnsi="Times New Roman" w:cs="Times New Roman"/>
          <w:sz w:val="24"/>
          <w:szCs w:val="24"/>
          <w:shd w:val="clear" w:color="auto" w:fill="FFFFFF"/>
        </w:rPr>
        <w:t xml:space="preserve">Цель статьи </w:t>
      </w:r>
      <w:r w:rsidR="00D31B8F">
        <w:rPr>
          <w:rFonts w:ascii="Times New Roman" w:hAnsi="Times New Roman" w:cs="Times New Roman"/>
          <w:sz w:val="24"/>
          <w:szCs w:val="24"/>
          <w:shd w:val="clear" w:color="auto" w:fill="FFFFFF"/>
        </w:rPr>
        <w:t>–</w:t>
      </w:r>
      <w:r w:rsidRPr="00BA3566">
        <w:rPr>
          <w:rFonts w:ascii="Times New Roman" w:hAnsi="Times New Roman" w:cs="Times New Roman"/>
          <w:sz w:val="24"/>
          <w:szCs w:val="24"/>
          <w:shd w:val="clear" w:color="auto" w:fill="FFFFFF"/>
        </w:rPr>
        <w:t xml:space="preserve"> </w:t>
      </w:r>
      <w:r w:rsidR="00D31B8F">
        <w:rPr>
          <w:rFonts w:ascii="Times New Roman" w:hAnsi="Times New Roman" w:cs="Times New Roman"/>
          <w:sz w:val="24"/>
          <w:szCs w:val="24"/>
          <w:shd w:val="clear" w:color="auto" w:fill="FFFFFF"/>
        </w:rPr>
        <w:t xml:space="preserve">показать </w:t>
      </w:r>
      <w:r w:rsidRPr="00BA3566">
        <w:rPr>
          <w:rFonts w:ascii="Times New Roman" w:hAnsi="Times New Roman" w:cs="Times New Roman"/>
          <w:sz w:val="24"/>
          <w:szCs w:val="24"/>
          <w:shd w:val="clear" w:color="auto" w:fill="FFFFFF"/>
        </w:rPr>
        <w:t xml:space="preserve">проблематичность определения историографической линии </w:t>
      </w:r>
      <w:r>
        <w:rPr>
          <w:rFonts w:ascii="Times New Roman" w:hAnsi="Times New Roman" w:cs="Times New Roman"/>
          <w:sz w:val="24"/>
          <w:szCs w:val="24"/>
          <w:shd w:val="clear" w:color="auto" w:fill="FFFFFF"/>
        </w:rPr>
        <w:t xml:space="preserve">для </w:t>
      </w:r>
      <w:r w:rsidRPr="00BA3566">
        <w:rPr>
          <w:rFonts w:ascii="Times New Roman" w:hAnsi="Times New Roman" w:cs="Times New Roman"/>
          <w:sz w:val="24"/>
          <w:szCs w:val="24"/>
          <w:shd w:val="clear" w:color="auto" w:fill="FFFFFF"/>
        </w:rPr>
        <w:t>объективной оценки Кавказской войны</w:t>
      </w:r>
      <w:r w:rsidR="00D31B8F">
        <w:rPr>
          <w:rFonts w:ascii="Times New Roman" w:hAnsi="Times New Roman" w:cs="Times New Roman"/>
          <w:sz w:val="24"/>
          <w:szCs w:val="24"/>
          <w:shd w:val="clear" w:color="auto" w:fill="FFFFFF"/>
        </w:rPr>
        <w:t xml:space="preserve"> с учетом  исторической памяти кавказских народов</w:t>
      </w:r>
    </w:p>
    <w:p w:rsidR="00BA3566" w:rsidRPr="00BA3566" w:rsidRDefault="00D31B8F" w:rsidP="004309A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Метод - </w:t>
      </w:r>
      <w:r w:rsidR="00BA3566" w:rsidRPr="00BA35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краткий историографический обзор работ, указывающий на многофакторность в методологии вопроса</w:t>
      </w:r>
    </w:p>
    <w:p w:rsidR="004309A5" w:rsidRDefault="00D31B8F" w:rsidP="004309A5">
      <w:pPr>
        <w:spacing w:after="0" w:line="240" w:lineRule="auto"/>
        <w:jc w:val="both"/>
        <w:rPr>
          <w:rFonts w:ascii="Times New Roman" w:hAnsi="Times New Roman" w:cs="Times New Roman"/>
          <w:color w:val="222222"/>
          <w:sz w:val="24"/>
          <w:szCs w:val="24"/>
          <w:shd w:val="clear" w:color="auto" w:fill="FFFFFF"/>
        </w:rPr>
      </w:pPr>
      <w:r w:rsidRPr="00D31B8F">
        <w:rPr>
          <w:rFonts w:ascii="Times New Roman" w:hAnsi="Times New Roman" w:cs="Times New Roman"/>
          <w:sz w:val="24"/>
          <w:szCs w:val="24"/>
          <w:shd w:val="clear" w:color="auto" w:fill="FFFFFF"/>
        </w:rPr>
        <w:t xml:space="preserve">Выводы </w:t>
      </w:r>
      <w:r w:rsidR="001307D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1307DA" w:rsidRPr="00423852">
        <w:rPr>
          <w:rFonts w:ascii="Times New Roman" w:hAnsi="Times New Roman" w:cs="Times New Roman"/>
          <w:sz w:val="24"/>
          <w:szCs w:val="24"/>
          <w:shd w:val="clear" w:color="auto" w:fill="FFFFFF"/>
        </w:rPr>
        <w:t>в решении поставленной задачи представляется актуальным обращение к теории «контактных зон»</w:t>
      </w:r>
      <w:r w:rsidR="00423852" w:rsidRPr="00423852">
        <w:rPr>
          <w:rFonts w:ascii="Times New Roman" w:hAnsi="Times New Roman" w:cs="Times New Roman"/>
          <w:sz w:val="24"/>
          <w:szCs w:val="24"/>
          <w:shd w:val="clear" w:color="auto" w:fill="FFFFFF"/>
        </w:rPr>
        <w:t xml:space="preserve">, наступило время  </w:t>
      </w:r>
      <w:r w:rsidR="00423852" w:rsidRPr="00423852">
        <w:rPr>
          <w:rFonts w:ascii="Times New Roman" w:hAnsi="Times New Roman" w:cs="Times New Roman"/>
          <w:color w:val="222222"/>
          <w:sz w:val="24"/>
          <w:szCs w:val="24"/>
          <w:shd w:val="clear" w:color="auto" w:fill="FFFFFF"/>
        </w:rPr>
        <w:t xml:space="preserve">диалога культур, который  включал бы социокультурные и иные мирные отношения  с кавказскими народами. </w:t>
      </w:r>
    </w:p>
    <w:p w:rsidR="004309A5" w:rsidRDefault="004309A5" w:rsidP="004309A5">
      <w:pPr>
        <w:spacing w:after="0" w:line="240" w:lineRule="auto"/>
        <w:jc w:val="both"/>
        <w:rPr>
          <w:rFonts w:ascii="Times New Roman" w:hAnsi="Times New Roman" w:cs="Times New Roman"/>
          <w:color w:val="222222"/>
          <w:sz w:val="24"/>
          <w:szCs w:val="24"/>
          <w:shd w:val="clear" w:color="auto" w:fill="FFFFFF"/>
        </w:rPr>
      </w:pPr>
    </w:p>
    <w:p w:rsidR="004309A5" w:rsidRPr="00544B0C" w:rsidRDefault="00423852" w:rsidP="004309A5">
      <w:pPr>
        <w:spacing w:after="0" w:line="240" w:lineRule="auto"/>
        <w:jc w:val="both"/>
        <w:rPr>
          <w:rFonts w:ascii="Times New Roman" w:hAnsi="Times New Roman" w:cs="Times New Roman"/>
          <w:sz w:val="24"/>
          <w:szCs w:val="24"/>
        </w:rPr>
      </w:pPr>
      <w:r w:rsidRPr="00423852">
        <w:rPr>
          <w:rFonts w:ascii="Times New Roman" w:hAnsi="Times New Roman" w:cs="Times New Roman"/>
          <w:color w:val="222222"/>
          <w:sz w:val="24"/>
          <w:szCs w:val="24"/>
          <w:shd w:val="clear" w:color="auto" w:fill="FFFFFF"/>
        </w:rPr>
        <w:t xml:space="preserve"> </w:t>
      </w:r>
      <w:r w:rsidR="004309A5" w:rsidRPr="00544B0C">
        <w:rPr>
          <w:rFonts w:ascii="Times New Roman" w:hAnsi="Times New Roman" w:cs="Times New Roman"/>
          <w:b/>
          <w:sz w:val="24"/>
          <w:szCs w:val="24"/>
        </w:rPr>
        <w:t>Ключевые слова</w:t>
      </w:r>
      <w:r w:rsidR="004309A5" w:rsidRPr="00544B0C">
        <w:rPr>
          <w:rFonts w:ascii="Times New Roman" w:hAnsi="Times New Roman" w:cs="Times New Roman"/>
          <w:sz w:val="24"/>
          <w:szCs w:val="24"/>
        </w:rPr>
        <w:t xml:space="preserve">:  </w:t>
      </w:r>
      <w:r w:rsidR="004309A5" w:rsidRPr="00544B0C">
        <w:rPr>
          <w:rFonts w:ascii="Times New Roman" w:hAnsi="Times New Roman" w:cs="Times New Roman"/>
          <w:sz w:val="24"/>
          <w:szCs w:val="24"/>
          <w:shd w:val="clear" w:color="auto" w:fill="FFFFFF"/>
        </w:rPr>
        <w:t>мифологизация истории,  историография, Кавказская война, контристория, махаджирство</w:t>
      </w:r>
      <w:r w:rsidR="004309A5" w:rsidRPr="00544B0C">
        <w:rPr>
          <w:rFonts w:ascii="Times New Roman" w:hAnsi="Times New Roman" w:cs="Times New Roman"/>
          <w:sz w:val="24"/>
          <w:szCs w:val="24"/>
        </w:rPr>
        <w:t xml:space="preserve">  </w:t>
      </w:r>
    </w:p>
    <w:p w:rsidR="00BA3566" w:rsidRPr="00423852" w:rsidRDefault="00BA3566" w:rsidP="004309A5">
      <w:pPr>
        <w:spacing w:after="0"/>
        <w:jc w:val="both"/>
        <w:rPr>
          <w:rFonts w:ascii="Times New Roman" w:hAnsi="Times New Roman" w:cs="Times New Roman"/>
          <w:sz w:val="24"/>
          <w:szCs w:val="24"/>
          <w:shd w:val="clear" w:color="auto" w:fill="FFFFFF"/>
        </w:rPr>
      </w:pPr>
    </w:p>
    <w:p w:rsidR="008761A4" w:rsidRDefault="008761A4" w:rsidP="00D65FE0">
      <w:pPr>
        <w:spacing w:after="0" w:line="360" w:lineRule="auto"/>
        <w:jc w:val="both"/>
        <w:rPr>
          <w:rStyle w:val="a5"/>
          <w:rFonts w:ascii="Roboto" w:hAnsi="Roboto"/>
          <w:caps/>
          <w:color w:val="484848"/>
          <w:sz w:val="19"/>
          <w:szCs w:val="19"/>
          <w:shd w:val="clear" w:color="auto" w:fill="FFFFFF"/>
        </w:rPr>
      </w:pPr>
    </w:p>
    <w:p w:rsidR="004309A5" w:rsidRPr="004309A5" w:rsidRDefault="004309A5" w:rsidP="004309A5">
      <w:pPr>
        <w:spacing w:after="0"/>
        <w:jc w:val="center"/>
        <w:rPr>
          <w:rStyle w:val="a5"/>
          <w:rFonts w:ascii="Times New Roman" w:hAnsi="Times New Roman" w:cs="Times New Roman"/>
          <w:sz w:val="28"/>
          <w:szCs w:val="28"/>
          <w:shd w:val="clear" w:color="auto" w:fill="FFFFFF"/>
          <w:lang w:val="en-US"/>
        </w:rPr>
      </w:pPr>
      <w:r w:rsidRPr="004309A5">
        <w:rPr>
          <w:rStyle w:val="a5"/>
          <w:rFonts w:ascii="Times New Roman" w:hAnsi="Times New Roman" w:cs="Times New Roman"/>
          <w:sz w:val="28"/>
          <w:szCs w:val="28"/>
          <w:shd w:val="clear" w:color="auto" w:fill="FFFFFF"/>
          <w:lang w:val="en-US"/>
        </w:rPr>
        <w:t>Historical memory and the principle of objectivity in history</w:t>
      </w:r>
    </w:p>
    <w:p w:rsidR="004309A5" w:rsidRPr="004309A5" w:rsidRDefault="004309A5" w:rsidP="004309A5">
      <w:pPr>
        <w:spacing w:after="0"/>
        <w:jc w:val="center"/>
        <w:rPr>
          <w:rStyle w:val="a5"/>
          <w:rFonts w:ascii="Times New Roman" w:hAnsi="Times New Roman" w:cs="Times New Roman"/>
          <w:sz w:val="28"/>
          <w:szCs w:val="28"/>
          <w:shd w:val="clear" w:color="auto" w:fill="FFFFFF"/>
          <w:lang w:val="en-US"/>
        </w:rPr>
      </w:pPr>
      <w:r w:rsidRPr="004309A5">
        <w:rPr>
          <w:rStyle w:val="a5"/>
          <w:rFonts w:ascii="Times New Roman" w:hAnsi="Times New Roman" w:cs="Times New Roman"/>
          <w:sz w:val="28"/>
          <w:szCs w:val="28"/>
          <w:shd w:val="clear" w:color="auto" w:fill="FFFFFF"/>
          <w:lang w:val="en-US"/>
        </w:rPr>
        <w:t>/ using the example of assessments of the Caucasian War /</w:t>
      </w:r>
    </w:p>
    <w:p w:rsidR="004309A5" w:rsidRPr="004309A5" w:rsidRDefault="004309A5" w:rsidP="004309A5">
      <w:pPr>
        <w:spacing w:after="0"/>
        <w:jc w:val="center"/>
        <w:rPr>
          <w:rStyle w:val="a5"/>
          <w:rFonts w:ascii="Times New Roman" w:hAnsi="Times New Roman" w:cs="Times New Roman"/>
          <w:sz w:val="28"/>
          <w:szCs w:val="28"/>
          <w:shd w:val="clear" w:color="auto" w:fill="FFFFFF"/>
          <w:lang w:val="en-US"/>
        </w:rPr>
      </w:pPr>
    </w:p>
    <w:p w:rsidR="00D805BA" w:rsidRPr="004309A5" w:rsidRDefault="00BA3566" w:rsidP="00D65FE0">
      <w:pPr>
        <w:spacing w:after="0" w:line="360" w:lineRule="auto"/>
        <w:jc w:val="both"/>
        <w:rPr>
          <w:rFonts w:ascii="Times New Roman" w:hAnsi="Times New Roman" w:cs="Times New Roman"/>
          <w:sz w:val="24"/>
          <w:szCs w:val="24"/>
          <w:lang w:val="en-US"/>
        </w:rPr>
      </w:pPr>
      <w:r w:rsidRPr="004309A5">
        <w:rPr>
          <w:rStyle w:val="a5"/>
          <w:rFonts w:ascii="Times New Roman" w:hAnsi="Times New Roman" w:cs="Times New Roman"/>
          <w:sz w:val="24"/>
          <w:szCs w:val="24"/>
          <w:shd w:val="clear" w:color="auto" w:fill="FFFFFF"/>
          <w:lang w:val="en-US"/>
        </w:rPr>
        <w:t>Abstract</w:t>
      </w:r>
    </w:p>
    <w:p w:rsidR="004309A5" w:rsidRPr="004309A5" w:rsidRDefault="004309A5" w:rsidP="004309A5">
      <w:pPr>
        <w:spacing w:after="0" w:line="240" w:lineRule="auto"/>
        <w:jc w:val="both"/>
        <w:rPr>
          <w:rFonts w:ascii="Times New Roman" w:hAnsi="Times New Roman" w:cs="Times New Roman"/>
          <w:sz w:val="24"/>
          <w:szCs w:val="24"/>
          <w:lang w:val="en-US"/>
        </w:rPr>
      </w:pPr>
      <w:r w:rsidRPr="004309A5">
        <w:rPr>
          <w:rFonts w:ascii="Times New Roman" w:hAnsi="Times New Roman" w:cs="Times New Roman"/>
          <w:sz w:val="24"/>
          <w:szCs w:val="24"/>
          <w:lang w:val="en-US"/>
        </w:rPr>
        <w:t>The purpose of the article is to show the problematic nature of determining the historiographical line for an objective assessment of the Caucasian War, considering the historical memory of the Caucasian peoples</w:t>
      </w:r>
    </w:p>
    <w:p w:rsidR="004309A5" w:rsidRPr="004309A5" w:rsidRDefault="004309A5" w:rsidP="004309A5">
      <w:pPr>
        <w:spacing w:after="0" w:line="240" w:lineRule="auto"/>
        <w:jc w:val="both"/>
        <w:rPr>
          <w:rFonts w:ascii="Times New Roman" w:hAnsi="Times New Roman" w:cs="Times New Roman"/>
          <w:sz w:val="24"/>
          <w:szCs w:val="24"/>
          <w:lang w:val="en-US"/>
        </w:rPr>
      </w:pPr>
      <w:r w:rsidRPr="004309A5">
        <w:rPr>
          <w:rFonts w:ascii="Times New Roman" w:hAnsi="Times New Roman" w:cs="Times New Roman"/>
          <w:sz w:val="24"/>
          <w:szCs w:val="24"/>
          <w:lang w:val="en-US"/>
        </w:rPr>
        <w:t>Method: A</w:t>
      </w:r>
    </w:p>
    <w:p w:rsidR="004309A5" w:rsidRPr="004309A5" w:rsidRDefault="004309A5" w:rsidP="004309A5">
      <w:pPr>
        <w:spacing w:after="0" w:line="240" w:lineRule="auto"/>
        <w:jc w:val="both"/>
        <w:rPr>
          <w:rFonts w:ascii="Times New Roman" w:hAnsi="Times New Roman" w:cs="Times New Roman"/>
          <w:sz w:val="24"/>
          <w:szCs w:val="24"/>
          <w:lang w:val="en-US"/>
        </w:rPr>
      </w:pPr>
      <w:r w:rsidRPr="004309A5">
        <w:rPr>
          <w:rFonts w:ascii="Times New Roman" w:hAnsi="Times New Roman" w:cs="Times New Roman"/>
          <w:sz w:val="24"/>
          <w:szCs w:val="24"/>
          <w:lang w:val="en-US"/>
        </w:rPr>
        <w:t xml:space="preserve"> brief historiographical review of works, indicating multifactorial nature of the methodology of the issue</w:t>
      </w:r>
    </w:p>
    <w:p w:rsidR="004309A5" w:rsidRPr="007F03B3" w:rsidRDefault="004309A5" w:rsidP="004309A5">
      <w:pPr>
        <w:spacing w:after="0" w:line="240" w:lineRule="auto"/>
        <w:jc w:val="both"/>
        <w:rPr>
          <w:rFonts w:ascii="Times New Roman" w:hAnsi="Times New Roman" w:cs="Times New Roman"/>
          <w:sz w:val="24"/>
          <w:szCs w:val="24"/>
          <w:lang w:val="en-US"/>
        </w:rPr>
      </w:pPr>
      <w:r w:rsidRPr="007F03B3">
        <w:rPr>
          <w:rFonts w:ascii="Times New Roman" w:hAnsi="Times New Roman" w:cs="Times New Roman"/>
          <w:sz w:val="24"/>
          <w:szCs w:val="24"/>
          <w:lang w:val="en-US"/>
        </w:rPr>
        <w:t xml:space="preserve">Conclusions: </w:t>
      </w:r>
    </w:p>
    <w:p w:rsidR="008761A4" w:rsidRPr="004309A5" w:rsidRDefault="004309A5" w:rsidP="004309A5">
      <w:pPr>
        <w:spacing w:after="0" w:line="240" w:lineRule="auto"/>
        <w:jc w:val="both"/>
        <w:rPr>
          <w:rFonts w:ascii="Times New Roman" w:hAnsi="Times New Roman" w:cs="Times New Roman"/>
          <w:sz w:val="24"/>
          <w:szCs w:val="24"/>
          <w:lang w:val="en-US"/>
        </w:rPr>
      </w:pPr>
      <w:r w:rsidRPr="004309A5">
        <w:rPr>
          <w:rFonts w:ascii="Times New Roman" w:hAnsi="Times New Roman" w:cs="Times New Roman"/>
          <w:sz w:val="24"/>
          <w:szCs w:val="24"/>
          <w:lang w:val="en-US"/>
        </w:rPr>
        <w:t xml:space="preserve"> To solve this problem, it seems relevant to turn to the theory of “contact zones”. The time has come for a dialogue of cultures, which would include sociocultural and other peaceful relations with the Caucasian peoples.</w:t>
      </w:r>
    </w:p>
    <w:p w:rsidR="004309A5" w:rsidRPr="007F03B3" w:rsidRDefault="004309A5" w:rsidP="00D65FE0">
      <w:pPr>
        <w:spacing w:after="0" w:line="360" w:lineRule="auto"/>
        <w:jc w:val="both"/>
        <w:rPr>
          <w:rFonts w:ascii="Times New Roman" w:hAnsi="Times New Roman" w:cs="Times New Roman"/>
          <w:b/>
          <w:sz w:val="24"/>
          <w:szCs w:val="24"/>
          <w:lang w:val="en-US"/>
        </w:rPr>
      </w:pPr>
    </w:p>
    <w:p w:rsidR="00D805BA" w:rsidRPr="004309A5" w:rsidRDefault="008761A4" w:rsidP="004309A5">
      <w:pPr>
        <w:spacing w:after="0" w:line="240" w:lineRule="auto"/>
        <w:jc w:val="both"/>
        <w:rPr>
          <w:rFonts w:ascii="Times New Roman" w:hAnsi="Times New Roman" w:cs="Times New Roman"/>
          <w:sz w:val="24"/>
          <w:szCs w:val="24"/>
          <w:lang w:val="en-US"/>
        </w:rPr>
      </w:pPr>
      <w:r w:rsidRPr="004309A5">
        <w:rPr>
          <w:rStyle w:val="a5"/>
          <w:rFonts w:ascii="Times New Roman" w:hAnsi="Times New Roman" w:cs="Times New Roman"/>
          <w:sz w:val="24"/>
          <w:szCs w:val="24"/>
          <w:shd w:val="clear" w:color="auto" w:fill="FFFFFF"/>
          <w:lang w:val="en-US"/>
        </w:rPr>
        <w:t>Key</w:t>
      </w:r>
      <w:r w:rsidR="004309A5" w:rsidRPr="004309A5">
        <w:rPr>
          <w:rStyle w:val="a5"/>
          <w:rFonts w:ascii="Times New Roman" w:hAnsi="Times New Roman" w:cs="Times New Roman"/>
          <w:sz w:val="24"/>
          <w:szCs w:val="24"/>
          <w:shd w:val="clear" w:color="auto" w:fill="FFFFFF"/>
          <w:lang w:val="en-US"/>
        </w:rPr>
        <w:t xml:space="preserve"> </w:t>
      </w:r>
      <w:r w:rsidRPr="004309A5">
        <w:rPr>
          <w:rStyle w:val="a5"/>
          <w:rFonts w:ascii="Times New Roman" w:hAnsi="Times New Roman" w:cs="Times New Roman"/>
          <w:sz w:val="24"/>
          <w:szCs w:val="24"/>
          <w:shd w:val="clear" w:color="auto" w:fill="FFFFFF"/>
          <w:lang w:val="en-US"/>
        </w:rPr>
        <w:t>words:</w:t>
      </w:r>
      <w:r w:rsidRPr="004309A5">
        <w:rPr>
          <w:rFonts w:ascii="Times New Roman" w:hAnsi="Times New Roman" w:cs="Times New Roman"/>
          <w:sz w:val="24"/>
          <w:szCs w:val="24"/>
          <w:shd w:val="clear" w:color="auto" w:fill="FFFFFF"/>
          <w:lang w:val="en-US"/>
        </w:rPr>
        <w:t> </w:t>
      </w:r>
      <w:r w:rsidR="004309A5" w:rsidRPr="004309A5">
        <w:rPr>
          <w:rFonts w:ascii="Times New Roman" w:hAnsi="Times New Roman" w:cs="Times New Roman"/>
          <w:sz w:val="24"/>
          <w:szCs w:val="24"/>
          <w:shd w:val="clear" w:color="auto" w:fill="FFFFFF"/>
          <w:lang w:val="en-US"/>
        </w:rPr>
        <w:t>mythologization of history, historiography, Caucasian War, counterhistory, Mukhajirism</w:t>
      </w:r>
    </w:p>
    <w:p w:rsidR="00D805BA" w:rsidRPr="004309A5" w:rsidRDefault="00D805BA" w:rsidP="00D65FE0">
      <w:pPr>
        <w:spacing w:after="0" w:line="360" w:lineRule="auto"/>
        <w:jc w:val="both"/>
        <w:rPr>
          <w:rFonts w:ascii="Times New Roman" w:hAnsi="Times New Roman" w:cs="Times New Roman"/>
          <w:sz w:val="24"/>
          <w:szCs w:val="24"/>
          <w:lang w:val="en-US"/>
        </w:rPr>
      </w:pPr>
    </w:p>
    <w:p w:rsidR="00996C19" w:rsidRPr="00B4048C" w:rsidRDefault="00BA3566" w:rsidP="00D65FE0">
      <w:pPr>
        <w:spacing w:after="0" w:line="360" w:lineRule="auto"/>
        <w:jc w:val="both"/>
        <w:rPr>
          <w:rFonts w:ascii="Times New Roman" w:hAnsi="Times New Roman" w:cs="Times New Roman"/>
          <w:sz w:val="28"/>
          <w:szCs w:val="28"/>
        </w:rPr>
      </w:pPr>
      <w:r w:rsidRPr="004309A5">
        <w:rPr>
          <w:rFonts w:ascii="Times New Roman" w:hAnsi="Times New Roman" w:cs="Times New Roman"/>
          <w:sz w:val="28"/>
          <w:szCs w:val="28"/>
          <w:lang w:val="en-US"/>
        </w:rPr>
        <w:lastRenderedPageBreak/>
        <w:t xml:space="preserve">         </w:t>
      </w:r>
      <w:r w:rsidR="009243D6" w:rsidRPr="004309A5">
        <w:rPr>
          <w:rFonts w:ascii="Times New Roman" w:hAnsi="Times New Roman" w:cs="Times New Roman"/>
          <w:sz w:val="28"/>
          <w:szCs w:val="28"/>
          <w:lang w:val="en-US"/>
        </w:rPr>
        <w:t xml:space="preserve"> </w:t>
      </w:r>
      <w:r w:rsidR="00D65FE0" w:rsidRPr="00B4048C">
        <w:rPr>
          <w:rFonts w:ascii="Times New Roman" w:hAnsi="Times New Roman" w:cs="Times New Roman"/>
          <w:sz w:val="28"/>
          <w:szCs w:val="28"/>
        </w:rPr>
        <w:t>Как известно, одной из социальных функций истории  является  функция  социальной  памяти, которую некоторые авторы называют  исторической и определяют, как способность   общества сохранять  и  передавать  из  поколения  в  поколение  знания о</w:t>
      </w:r>
      <w:r w:rsidR="00953950" w:rsidRPr="00B4048C">
        <w:rPr>
          <w:rFonts w:ascii="Times New Roman" w:hAnsi="Times New Roman" w:cs="Times New Roman"/>
          <w:sz w:val="28"/>
          <w:szCs w:val="28"/>
        </w:rPr>
        <w:t xml:space="preserve"> </w:t>
      </w:r>
      <w:r w:rsidR="00D65FE0" w:rsidRPr="00B4048C">
        <w:rPr>
          <w:rFonts w:ascii="Times New Roman" w:hAnsi="Times New Roman" w:cs="Times New Roman"/>
          <w:sz w:val="28"/>
          <w:szCs w:val="28"/>
        </w:rPr>
        <w:t xml:space="preserve">событиях прошлого, </w:t>
      </w:r>
      <w:r w:rsidR="00A95A11" w:rsidRPr="00B4048C">
        <w:rPr>
          <w:rFonts w:ascii="Times New Roman" w:hAnsi="Times New Roman" w:cs="Times New Roman"/>
          <w:sz w:val="28"/>
          <w:szCs w:val="28"/>
        </w:rPr>
        <w:t xml:space="preserve">об </w:t>
      </w:r>
      <w:r w:rsidR="00953950" w:rsidRPr="00B4048C">
        <w:rPr>
          <w:rFonts w:ascii="Times New Roman" w:hAnsi="Times New Roman" w:cs="Times New Roman"/>
          <w:sz w:val="28"/>
          <w:szCs w:val="28"/>
        </w:rPr>
        <w:t>опыте коллективной деятельности этноса  и о</w:t>
      </w:r>
      <w:r w:rsidR="00D65FE0" w:rsidRPr="00B4048C">
        <w:rPr>
          <w:rFonts w:ascii="Times New Roman" w:hAnsi="Times New Roman" w:cs="Times New Roman"/>
          <w:sz w:val="28"/>
          <w:szCs w:val="28"/>
        </w:rPr>
        <w:t xml:space="preserve">  конкретных личностях</w:t>
      </w:r>
      <w:r w:rsidR="00953950" w:rsidRPr="00B4048C">
        <w:rPr>
          <w:rFonts w:ascii="Times New Roman" w:hAnsi="Times New Roman" w:cs="Times New Roman"/>
          <w:sz w:val="28"/>
          <w:szCs w:val="28"/>
        </w:rPr>
        <w:t>.</w:t>
      </w:r>
      <w:r w:rsidR="00D65FE0" w:rsidRPr="00B4048C">
        <w:rPr>
          <w:rFonts w:ascii="Times New Roman" w:hAnsi="Times New Roman" w:cs="Times New Roman"/>
          <w:sz w:val="28"/>
          <w:szCs w:val="28"/>
        </w:rPr>
        <w:t xml:space="preserve">  </w:t>
      </w:r>
    </w:p>
    <w:p w:rsidR="00A95A11" w:rsidRPr="00B4048C" w:rsidRDefault="00906E1D" w:rsidP="00D65FE0">
      <w:pPr>
        <w:spacing w:after="0" w:line="360" w:lineRule="auto"/>
        <w:jc w:val="both"/>
        <w:rPr>
          <w:rFonts w:ascii="Times New Roman" w:hAnsi="Times New Roman" w:cs="Times New Roman"/>
          <w:sz w:val="28"/>
          <w:szCs w:val="28"/>
        </w:rPr>
      </w:pPr>
      <w:r w:rsidRPr="00B4048C">
        <w:rPr>
          <w:rFonts w:ascii="Times New Roman" w:hAnsi="Times New Roman" w:cs="Times New Roman"/>
          <w:sz w:val="28"/>
          <w:szCs w:val="28"/>
        </w:rPr>
        <w:t xml:space="preserve">      Замечено, что историческая  память</w:t>
      </w:r>
      <w:r w:rsidR="00D65FE0" w:rsidRPr="00B4048C">
        <w:rPr>
          <w:rFonts w:ascii="Times New Roman" w:hAnsi="Times New Roman" w:cs="Times New Roman"/>
          <w:sz w:val="28"/>
          <w:szCs w:val="28"/>
        </w:rPr>
        <w:t xml:space="preserve">  </w:t>
      </w:r>
      <w:r w:rsidRPr="00B4048C">
        <w:rPr>
          <w:rFonts w:ascii="Times New Roman" w:hAnsi="Times New Roman" w:cs="Times New Roman"/>
          <w:sz w:val="28"/>
          <w:szCs w:val="28"/>
        </w:rPr>
        <w:t xml:space="preserve"> </w:t>
      </w:r>
      <w:r w:rsidR="00D65FE0" w:rsidRPr="00B4048C">
        <w:rPr>
          <w:rFonts w:ascii="Times New Roman" w:hAnsi="Times New Roman" w:cs="Times New Roman"/>
          <w:sz w:val="28"/>
          <w:szCs w:val="28"/>
        </w:rPr>
        <w:t xml:space="preserve">меняет  свое  содержание  на  разных  этапах  развития  исторической  науки  не  только  вследствие  избирательного    подхода  </w:t>
      </w:r>
      <w:r w:rsidR="00A95A11" w:rsidRPr="00B4048C">
        <w:rPr>
          <w:rFonts w:ascii="Times New Roman" w:hAnsi="Times New Roman" w:cs="Times New Roman"/>
          <w:sz w:val="28"/>
          <w:szCs w:val="28"/>
        </w:rPr>
        <w:t xml:space="preserve">ученых </w:t>
      </w:r>
      <w:r w:rsidR="00D65FE0" w:rsidRPr="00B4048C">
        <w:rPr>
          <w:rFonts w:ascii="Times New Roman" w:hAnsi="Times New Roman" w:cs="Times New Roman"/>
          <w:sz w:val="28"/>
          <w:szCs w:val="28"/>
        </w:rPr>
        <w:t xml:space="preserve">к  явлениям  прошлого,  но  и  в  </w:t>
      </w:r>
      <w:r w:rsidR="00A95A11" w:rsidRPr="00B4048C">
        <w:rPr>
          <w:rFonts w:ascii="Times New Roman" w:hAnsi="Times New Roman" w:cs="Times New Roman"/>
          <w:sz w:val="28"/>
          <w:szCs w:val="28"/>
        </w:rPr>
        <w:t xml:space="preserve">не </w:t>
      </w:r>
      <w:r w:rsidR="00D65FE0" w:rsidRPr="00B4048C">
        <w:rPr>
          <w:rFonts w:ascii="Times New Roman" w:hAnsi="Times New Roman" w:cs="Times New Roman"/>
          <w:sz w:val="28"/>
          <w:szCs w:val="28"/>
        </w:rPr>
        <w:t>меньше</w:t>
      </w:r>
      <w:r w:rsidR="00A95A11" w:rsidRPr="00B4048C">
        <w:rPr>
          <w:rFonts w:ascii="Times New Roman" w:hAnsi="Times New Roman" w:cs="Times New Roman"/>
          <w:sz w:val="28"/>
          <w:szCs w:val="28"/>
        </w:rPr>
        <w:t>й  степени  в  силу  их  оценки.</w:t>
      </w:r>
      <w:r w:rsidR="00D65FE0" w:rsidRPr="00B4048C">
        <w:rPr>
          <w:rFonts w:ascii="Times New Roman" w:hAnsi="Times New Roman" w:cs="Times New Roman"/>
          <w:sz w:val="28"/>
          <w:szCs w:val="28"/>
        </w:rPr>
        <w:t xml:space="preserve">  Одни  и  те  же  явления  прошлого  нередко  получают  в  </w:t>
      </w:r>
      <w:r w:rsidR="00A95A11" w:rsidRPr="00B4048C">
        <w:rPr>
          <w:rFonts w:ascii="Times New Roman" w:hAnsi="Times New Roman" w:cs="Times New Roman"/>
          <w:sz w:val="28"/>
          <w:szCs w:val="28"/>
        </w:rPr>
        <w:t>исторических  исследованиях диаметрально  противоположные</w:t>
      </w:r>
      <w:r w:rsidR="00D65FE0" w:rsidRPr="00B4048C">
        <w:rPr>
          <w:rFonts w:ascii="Times New Roman" w:hAnsi="Times New Roman" w:cs="Times New Roman"/>
          <w:sz w:val="28"/>
          <w:szCs w:val="28"/>
        </w:rPr>
        <w:t xml:space="preserve">  </w:t>
      </w:r>
      <w:r w:rsidR="00A95A11" w:rsidRPr="00B4048C">
        <w:rPr>
          <w:rFonts w:ascii="Times New Roman" w:hAnsi="Times New Roman" w:cs="Times New Roman"/>
          <w:sz w:val="28"/>
          <w:szCs w:val="28"/>
        </w:rPr>
        <w:t xml:space="preserve">оценки, что определяет различное понимание их значимости  в памяти </w:t>
      </w:r>
      <w:r w:rsidR="00D65FE0" w:rsidRPr="00B4048C">
        <w:rPr>
          <w:rFonts w:ascii="Times New Roman" w:hAnsi="Times New Roman" w:cs="Times New Roman"/>
          <w:sz w:val="28"/>
          <w:szCs w:val="28"/>
        </w:rPr>
        <w:t xml:space="preserve"> </w:t>
      </w:r>
      <w:r w:rsidR="00AE0EC8" w:rsidRPr="00B4048C">
        <w:rPr>
          <w:rFonts w:ascii="Times New Roman" w:hAnsi="Times New Roman" w:cs="Times New Roman"/>
          <w:sz w:val="28"/>
          <w:szCs w:val="28"/>
        </w:rPr>
        <w:t>народа</w:t>
      </w:r>
      <w:r w:rsidR="008C317D" w:rsidRPr="00B4048C">
        <w:rPr>
          <w:rFonts w:ascii="Times New Roman" w:hAnsi="Times New Roman" w:cs="Times New Roman"/>
          <w:sz w:val="28"/>
          <w:szCs w:val="28"/>
        </w:rPr>
        <w:t xml:space="preserve"> и необходимость интерпретаций</w:t>
      </w:r>
      <w:r w:rsidR="008176AC" w:rsidRPr="00B4048C">
        <w:rPr>
          <w:rFonts w:ascii="Times New Roman" w:hAnsi="Times New Roman" w:cs="Times New Roman"/>
          <w:sz w:val="28"/>
          <w:szCs w:val="28"/>
        </w:rPr>
        <w:t xml:space="preserve"> в русле навязанных реалий времени.</w:t>
      </w:r>
    </w:p>
    <w:p w:rsidR="00985C3F" w:rsidRPr="00B4048C" w:rsidRDefault="00906E1D" w:rsidP="00D65FE0">
      <w:pPr>
        <w:spacing w:after="0" w:line="360" w:lineRule="auto"/>
        <w:jc w:val="both"/>
        <w:rPr>
          <w:rFonts w:ascii="Times New Roman" w:hAnsi="Times New Roman" w:cs="Times New Roman"/>
          <w:i/>
          <w:sz w:val="28"/>
          <w:szCs w:val="28"/>
        </w:rPr>
      </w:pPr>
      <w:r w:rsidRPr="00B4048C">
        <w:rPr>
          <w:rFonts w:ascii="Times New Roman" w:hAnsi="Times New Roman" w:cs="Times New Roman"/>
          <w:sz w:val="28"/>
          <w:szCs w:val="28"/>
        </w:rPr>
        <w:t xml:space="preserve">           </w:t>
      </w:r>
      <w:r w:rsidR="00D65FE0" w:rsidRPr="00B4048C">
        <w:rPr>
          <w:rFonts w:ascii="Times New Roman" w:hAnsi="Times New Roman" w:cs="Times New Roman"/>
          <w:sz w:val="28"/>
          <w:szCs w:val="28"/>
        </w:rPr>
        <w:t>Не вызывает сомнений тот факт, что «осознание прошлого - составная часть исторического существования. Человек имеет прошлое тогда, когда он осознает себя частью, частицей этого прошлого, то есть является носителем исторической памяти» [</w:t>
      </w:r>
      <w:r w:rsidR="00AB749A">
        <w:rPr>
          <w:rFonts w:ascii="Times New Roman" w:hAnsi="Times New Roman" w:cs="Times New Roman"/>
          <w:sz w:val="28"/>
          <w:szCs w:val="28"/>
        </w:rPr>
        <w:t>2</w:t>
      </w:r>
      <w:r w:rsidR="00227746">
        <w:rPr>
          <w:rFonts w:ascii="Times New Roman" w:hAnsi="Times New Roman" w:cs="Times New Roman"/>
          <w:sz w:val="28"/>
          <w:szCs w:val="28"/>
        </w:rPr>
        <w:t xml:space="preserve">, с. </w:t>
      </w:r>
      <w:r w:rsidR="00D65FE0" w:rsidRPr="00B4048C">
        <w:rPr>
          <w:rFonts w:ascii="Times New Roman" w:hAnsi="Times New Roman" w:cs="Times New Roman"/>
          <w:sz w:val="28"/>
          <w:szCs w:val="28"/>
        </w:rPr>
        <w:t xml:space="preserve">8]. В этом смысле история является жизнью для живых, смыслом их существования.  Единственной целью  истории может быть воссоздание чистой реальности. И это не самоцель (Ф. Ницше), а лишь </w:t>
      </w:r>
      <w:r w:rsidR="000B69C0" w:rsidRPr="00B4048C">
        <w:rPr>
          <w:rFonts w:ascii="Times New Roman" w:hAnsi="Times New Roman" w:cs="Times New Roman"/>
          <w:sz w:val="28"/>
          <w:szCs w:val="28"/>
        </w:rPr>
        <w:t>условие для извлечения уроков из</w:t>
      </w:r>
      <w:r w:rsidR="00D65FE0" w:rsidRPr="00B4048C">
        <w:rPr>
          <w:rFonts w:ascii="Times New Roman" w:hAnsi="Times New Roman" w:cs="Times New Roman"/>
          <w:sz w:val="28"/>
          <w:szCs w:val="28"/>
        </w:rPr>
        <w:t xml:space="preserve"> прошлого.</w:t>
      </w:r>
    </w:p>
    <w:p w:rsidR="00D65FE0" w:rsidRPr="00B4048C" w:rsidRDefault="00D65FE0" w:rsidP="00D65FE0">
      <w:pPr>
        <w:spacing w:after="0" w:line="360" w:lineRule="auto"/>
        <w:jc w:val="both"/>
        <w:rPr>
          <w:rFonts w:ascii="Times New Roman" w:hAnsi="Times New Roman" w:cs="Times New Roman"/>
          <w:sz w:val="28"/>
          <w:szCs w:val="28"/>
        </w:rPr>
      </w:pPr>
      <w:r w:rsidRPr="00B4048C">
        <w:rPr>
          <w:rFonts w:ascii="Times New Roman" w:hAnsi="Times New Roman" w:cs="Times New Roman"/>
          <w:sz w:val="28"/>
          <w:szCs w:val="28"/>
        </w:rPr>
        <w:t xml:space="preserve">        В современных условиях информатизации общественного сознания историческая память подвергается воздействию новых, конъюнктурных клише, которые разрушают содержательный пласт исторических событий, их интерпретация приобретает иное направление, укр</w:t>
      </w:r>
      <w:r w:rsidR="00CA37E7" w:rsidRPr="00B4048C">
        <w:rPr>
          <w:rFonts w:ascii="Times New Roman" w:hAnsi="Times New Roman" w:cs="Times New Roman"/>
          <w:sz w:val="28"/>
          <w:szCs w:val="28"/>
        </w:rPr>
        <w:t>епляющие пра</w:t>
      </w:r>
      <w:r w:rsidRPr="00B4048C">
        <w:rPr>
          <w:rFonts w:ascii="Times New Roman" w:hAnsi="Times New Roman" w:cs="Times New Roman"/>
          <w:sz w:val="28"/>
          <w:szCs w:val="28"/>
        </w:rPr>
        <w:t>гматическое отношение к сложившейся исторической ситуации. В последнее время в сфере внимания историков  в большей степени входит проблема «мифы и история» и «историческая память».</w:t>
      </w:r>
    </w:p>
    <w:p w:rsidR="009A6DE3" w:rsidRDefault="00D65FE0" w:rsidP="009A6DE3">
      <w:pPr>
        <w:spacing w:after="0" w:line="360" w:lineRule="auto"/>
        <w:jc w:val="both"/>
        <w:rPr>
          <w:rFonts w:ascii="Times New Roman" w:hAnsi="Times New Roman" w:cs="Times New Roman"/>
          <w:color w:val="222222"/>
          <w:sz w:val="28"/>
          <w:szCs w:val="28"/>
          <w:shd w:val="clear" w:color="auto" w:fill="FFFFFF"/>
        </w:rPr>
      </w:pPr>
      <w:r w:rsidRPr="00B4048C">
        <w:rPr>
          <w:rFonts w:ascii="Times New Roman" w:hAnsi="Times New Roman" w:cs="Times New Roman"/>
          <w:sz w:val="28"/>
          <w:szCs w:val="28"/>
        </w:rPr>
        <w:t xml:space="preserve">       </w:t>
      </w:r>
      <w:r w:rsidR="00866071" w:rsidRPr="00B4048C">
        <w:rPr>
          <w:rFonts w:ascii="Times New Roman" w:hAnsi="Times New Roman" w:cs="Times New Roman"/>
          <w:sz w:val="28"/>
          <w:szCs w:val="28"/>
        </w:rPr>
        <w:t xml:space="preserve">   </w:t>
      </w:r>
      <w:r w:rsidR="00985C3F" w:rsidRPr="00B4048C">
        <w:rPr>
          <w:rFonts w:ascii="Times New Roman" w:hAnsi="Times New Roman" w:cs="Times New Roman"/>
          <w:sz w:val="28"/>
          <w:szCs w:val="28"/>
        </w:rPr>
        <w:t>Мифологизация истории есть свидетельство непрекращающейся борьбы различных идей и мнений, порой не имеющих ничего общего с истиной.</w:t>
      </w:r>
      <w:r w:rsidR="00B73EB3" w:rsidRPr="00B4048C">
        <w:rPr>
          <w:rFonts w:ascii="Times New Roman" w:hAnsi="Times New Roman" w:cs="Times New Roman"/>
          <w:sz w:val="28"/>
          <w:szCs w:val="28"/>
        </w:rPr>
        <w:t xml:space="preserve"> </w:t>
      </w:r>
      <w:r w:rsidRPr="00B4048C">
        <w:rPr>
          <w:rFonts w:ascii="Times New Roman" w:hAnsi="Times New Roman" w:cs="Times New Roman"/>
          <w:sz w:val="28"/>
          <w:szCs w:val="28"/>
        </w:rPr>
        <w:t>Одни ученые оправдывают возможность</w:t>
      </w:r>
      <w:r w:rsidR="00B73EB3" w:rsidRPr="00B4048C">
        <w:rPr>
          <w:rFonts w:ascii="Times New Roman" w:hAnsi="Times New Roman" w:cs="Times New Roman"/>
          <w:sz w:val="28"/>
          <w:szCs w:val="28"/>
        </w:rPr>
        <w:t xml:space="preserve"> перетолкования </w:t>
      </w:r>
      <w:r w:rsidR="00B73EB3" w:rsidRPr="00B4048C">
        <w:rPr>
          <w:rFonts w:ascii="Times New Roman" w:hAnsi="Times New Roman" w:cs="Times New Roman"/>
          <w:sz w:val="28"/>
          <w:szCs w:val="28"/>
        </w:rPr>
        <w:lastRenderedPageBreak/>
        <w:t xml:space="preserve">исторических </w:t>
      </w:r>
      <w:r w:rsidR="00866071" w:rsidRPr="00B4048C">
        <w:rPr>
          <w:rFonts w:ascii="Times New Roman" w:hAnsi="Times New Roman" w:cs="Times New Roman"/>
          <w:sz w:val="28"/>
          <w:szCs w:val="28"/>
        </w:rPr>
        <w:t xml:space="preserve">событий </w:t>
      </w:r>
      <w:r w:rsidR="00B73EB3" w:rsidRPr="00B4048C">
        <w:rPr>
          <w:rFonts w:ascii="Times New Roman" w:hAnsi="Times New Roman" w:cs="Times New Roman"/>
          <w:sz w:val="28"/>
          <w:szCs w:val="28"/>
        </w:rPr>
        <w:t>(например, причин махаджирства абхазов в XIX веке, характера отношений к крестьянской</w:t>
      </w:r>
      <w:r w:rsidR="00866071" w:rsidRPr="00B4048C">
        <w:rPr>
          <w:rFonts w:ascii="Times New Roman" w:hAnsi="Times New Roman" w:cs="Times New Roman"/>
          <w:sz w:val="28"/>
          <w:szCs w:val="28"/>
        </w:rPr>
        <w:t xml:space="preserve"> реформе 1871 г. и других</w:t>
      </w:r>
      <w:r w:rsidR="00B73EB3" w:rsidRPr="00B4048C">
        <w:rPr>
          <w:rFonts w:ascii="Times New Roman" w:hAnsi="Times New Roman" w:cs="Times New Roman"/>
          <w:sz w:val="28"/>
          <w:szCs w:val="28"/>
        </w:rPr>
        <w:t>), что  ведет к разорванной памяти</w:t>
      </w:r>
      <w:r w:rsidR="001C2AC4" w:rsidRPr="00B4048C">
        <w:rPr>
          <w:rFonts w:ascii="Times New Roman" w:hAnsi="Times New Roman" w:cs="Times New Roman"/>
          <w:sz w:val="28"/>
          <w:szCs w:val="28"/>
        </w:rPr>
        <w:t xml:space="preserve"> поколений и неадекватной оценке</w:t>
      </w:r>
      <w:r w:rsidR="00B73EB3" w:rsidRPr="00B4048C">
        <w:rPr>
          <w:rFonts w:ascii="Times New Roman" w:hAnsi="Times New Roman" w:cs="Times New Roman"/>
          <w:sz w:val="28"/>
          <w:szCs w:val="28"/>
        </w:rPr>
        <w:t xml:space="preserve"> вариантов развития общества. </w:t>
      </w:r>
      <w:r w:rsidRPr="00B4048C">
        <w:rPr>
          <w:rFonts w:ascii="Times New Roman" w:hAnsi="Times New Roman" w:cs="Times New Roman"/>
          <w:sz w:val="28"/>
          <w:szCs w:val="28"/>
        </w:rPr>
        <w:t xml:space="preserve">Этим самым  они закладывают почву для  превращения </w:t>
      </w:r>
      <w:r w:rsidR="00B73EB3" w:rsidRPr="00B4048C">
        <w:rPr>
          <w:rFonts w:ascii="Times New Roman" w:hAnsi="Times New Roman" w:cs="Times New Roman"/>
          <w:sz w:val="28"/>
          <w:szCs w:val="28"/>
        </w:rPr>
        <w:t xml:space="preserve"> исторической реальности в </w:t>
      </w:r>
      <w:r w:rsidR="007B3DBC" w:rsidRPr="00B4048C">
        <w:rPr>
          <w:rFonts w:ascii="Times New Roman" w:hAnsi="Times New Roman" w:cs="Times New Roman"/>
          <w:sz w:val="28"/>
          <w:szCs w:val="28"/>
        </w:rPr>
        <w:t xml:space="preserve">выдуманные </w:t>
      </w:r>
      <w:r w:rsidR="00B73EB3" w:rsidRPr="00B4048C">
        <w:rPr>
          <w:rFonts w:ascii="Times New Roman" w:hAnsi="Times New Roman" w:cs="Times New Roman"/>
          <w:sz w:val="28"/>
          <w:szCs w:val="28"/>
        </w:rPr>
        <w:t xml:space="preserve">мифы. </w:t>
      </w:r>
      <w:r w:rsidRPr="00B4048C">
        <w:rPr>
          <w:rFonts w:ascii="Times New Roman" w:hAnsi="Times New Roman" w:cs="Times New Roman"/>
          <w:sz w:val="28"/>
          <w:szCs w:val="28"/>
        </w:rPr>
        <w:t xml:space="preserve">Об объективной истории здесь и речи не </w:t>
      </w:r>
      <w:r w:rsidR="002A2B0A" w:rsidRPr="00B4048C">
        <w:rPr>
          <w:rFonts w:ascii="Times New Roman" w:hAnsi="Times New Roman" w:cs="Times New Roman"/>
          <w:sz w:val="28"/>
          <w:szCs w:val="28"/>
        </w:rPr>
        <w:t xml:space="preserve">может быть.  </w:t>
      </w:r>
      <w:r w:rsidR="009A6DE3">
        <w:rPr>
          <w:rFonts w:ascii="Times New Roman" w:hAnsi="Times New Roman" w:cs="Times New Roman"/>
          <w:color w:val="222222"/>
          <w:sz w:val="28"/>
          <w:szCs w:val="28"/>
          <w:shd w:val="clear" w:color="auto" w:fill="FFFFFF"/>
        </w:rPr>
        <w:t xml:space="preserve">           </w:t>
      </w:r>
    </w:p>
    <w:p w:rsidR="009A6DE3" w:rsidRPr="00B4048C" w:rsidRDefault="009A6DE3" w:rsidP="009A6DE3">
      <w:pPr>
        <w:spacing w:after="0" w:line="360" w:lineRule="auto"/>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Pr="00B4048C">
        <w:rPr>
          <w:rFonts w:ascii="Times New Roman" w:hAnsi="Times New Roman" w:cs="Times New Roman"/>
          <w:color w:val="222222"/>
          <w:sz w:val="28"/>
          <w:szCs w:val="28"/>
        </w:rPr>
        <w:t xml:space="preserve">Несмотря на наличие множества работ, посвященных проблеме изучения </w:t>
      </w:r>
      <w:r w:rsidR="00F54C45">
        <w:rPr>
          <w:rFonts w:ascii="Times New Roman" w:hAnsi="Times New Roman" w:cs="Times New Roman"/>
          <w:color w:val="222222"/>
          <w:sz w:val="28"/>
          <w:szCs w:val="28"/>
        </w:rPr>
        <w:t xml:space="preserve"> Кавказской </w:t>
      </w:r>
      <w:r w:rsidRPr="00B4048C">
        <w:rPr>
          <w:rFonts w:ascii="Times New Roman" w:hAnsi="Times New Roman" w:cs="Times New Roman"/>
          <w:color w:val="222222"/>
          <w:sz w:val="28"/>
          <w:szCs w:val="28"/>
        </w:rPr>
        <w:t xml:space="preserve">войны, российская историческая наука и абхазское кавказоведение до сих пор находятся в поисках  </w:t>
      </w:r>
      <w:r w:rsidRPr="00FC5C76">
        <w:rPr>
          <w:rFonts w:ascii="Times New Roman" w:hAnsi="Times New Roman" w:cs="Times New Roman"/>
          <w:color w:val="222222"/>
          <w:sz w:val="28"/>
          <w:szCs w:val="28"/>
        </w:rPr>
        <w:t xml:space="preserve">объяснения ее причин, движущих сил, оценки задействованных в ней личностей и последствий. Сегодня в работах историков даже вкралось словосочетание </w:t>
      </w:r>
      <w:r w:rsidRPr="00950D63">
        <w:rPr>
          <w:rFonts w:ascii="Times New Roman" w:hAnsi="Times New Roman" w:cs="Times New Roman"/>
          <w:b/>
          <w:color w:val="222222"/>
          <w:sz w:val="28"/>
          <w:szCs w:val="28"/>
        </w:rPr>
        <w:t>«</w:t>
      </w:r>
      <w:r w:rsidRPr="00950D63">
        <w:rPr>
          <w:rFonts w:ascii="Times New Roman" w:hAnsi="Times New Roman" w:cs="Times New Roman"/>
          <w:b/>
          <w:sz w:val="28"/>
          <w:szCs w:val="28"/>
        </w:rPr>
        <w:t>кавказская война историографий».</w:t>
      </w:r>
      <w:r w:rsidRPr="00B4048C">
        <w:rPr>
          <w:rFonts w:ascii="Times New Roman" w:hAnsi="Times New Roman" w:cs="Times New Roman"/>
          <w:sz w:val="28"/>
          <w:szCs w:val="28"/>
        </w:rPr>
        <w:t xml:space="preserve"> В этом смысле некото</w:t>
      </w:r>
      <w:r w:rsidR="00ED5895">
        <w:rPr>
          <w:rFonts w:ascii="Times New Roman" w:hAnsi="Times New Roman" w:cs="Times New Roman"/>
          <w:sz w:val="28"/>
          <w:szCs w:val="28"/>
        </w:rPr>
        <w:t xml:space="preserve">рые российские авторы выражают </w:t>
      </w:r>
      <w:r w:rsidRPr="00B4048C">
        <w:rPr>
          <w:rFonts w:ascii="Times New Roman" w:hAnsi="Times New Roman" w:cs="Times New Roman"/>
          <w:sz w:val="28"/>
          <w:szCs w:val="28"/>
        </w:rPr>
        <w:t>обеспокоенность относительно позиции государства, которое «в ряде случаев потеряло инициативу в политике памяти», что ведет к постепенной фрагментации исторической памяти. В случае с северокавказским регионом эта проблема видится достаточно актуальной [</w:t>
      </w:r>
      <w:r w:rsidR="00227746">
        <w:rPr>
          <w:rFonts w:ascii="Times New Roman" w:hAnsi="Times New Roman" w:cs="Times New Roman"/>
          <w:sz w:val="28"/>
          <w:szCs w:val="28"/>
        </w:rPr>
        <w:t>1, с.</w:t>
      </w:r>
      <w:r w:rsidRPr="00B4048C">
        <w:rPr>
          <w:rFonts w:ascii="Times New Roman" w:hAnsi="Times New Roman" w:cs="Times New Roman"/>
          <w:sz w:val="28"/>
          <w:szCs w:val="28"/>
        </w:rPr>
        <w:t xml:space="preserve">192]. </w:t>
      </w:r>
    </w:p>
    <w:p w:rsidR="00ED5895" w:rsidRPr="00B4048C" w:rsidRDefault="009A6DE3" w:rsidP="00ED5895">
      <w:pPr>
        <w:spacing w:after="0" w:line="360" w:lineRule="auto"/>
        <w:jc w:val="both"/>
        <w:rPr>
          <w:rFonts w:ascii="Times New Roman" w:hAnsi="Times New Roman" w:cs="Times New Roman"/>
          <w:color w:val="222222"/>
          <w:sz w:val="28"/>
          <w:szCs w:val="28"/>
        </w:rPr>
      </w:pPr>
      <w:r w:rsidRPr="00B4048C">
        <w:rPr>
          <w:rFonts w:ascii="Times New Roman" w:hAnsi="Times New Roman" w:cs="Times New Roman"/>
          <w:color w:val="222222"/>
          <w:sz w:val="28"/>
          <w:szCs w:val="28"/>
        </w:rPr>
        <w:t xml:space="preserve">            Сегодня все больше получает развитие  концепция «горской экспансии», созданная еще в XIX в. Начало этой концепции положили историки, военные специалисты, непосредственно генералы-участники событий, чиновники разных рангов. Это - Н.</w:t>
      </w:r>
      <w:r w:rsidR="001600F4">
        <w:rPr>
          <w:rFonts w:ascii="Times New Roman" w:hAnsi="Times New Roman" w:cs="Times New Roman"/>
          <w:color w:val="222222"/>
          <w:sz w:val="28"/>
          <w:szCs w:val="28"/>
        </w:rPr>
        <w:t xml:space="preserve"> </w:t>
      </w:r>
      <w:r w:rsidRPr="00B4048C">
        <w:rPr>
          <w:rFonts w:ascii="Times New Roman" w:hAnsi="Times New Roman" w:cs="Times New Roman"/>
          <w:color w:val="222222"/>
          <w:sz w:val="28"/>
          <w:szCs w:val="28"/>
        </w:rPr>
        <w:t>Дубровин, А. Ермолов, Р. Фадеев, Н. Грабовский, Н. С. Мордвинов, И.Ф. Паскевич, Д.А.  Милютин и др.  В угоду политических целей  исторические соб</w:t>
      </w:r>
      <w:r w:rsidR="00F54C45">
        <w:rPr>
          <w:rFonts w:ascii="Times New Roman" w:hAnsi="Times New Roman" w:cs="Times New Roman"/>
          <w:color w:val="222222"/>
          <w:sz w:val="28"/>
          <w:szCs w:val="28"/>
        </w:rPr>
        <w:t>ытия трактовались ими упрощенно, а именно:</w:t>
      </w:r>
      <w:r w:rsidRPr="00B4048C">
        <w:rPr>
          <w:rFonts w:ascii="Times New Roman" w:hAnsi="Times New Roman" w:cs="Times New Roman"/>
          <w:color w:val="222222"/>
          <w:sz w:val="28"/>
          <w:szCs w:val="28"/>
        </w:rPr>
        <w:t xml:space="preserve"> судьбой России предначертано «цивилизовать» горцев, «отсталых варваров», которые не понимают эту «миссию» и всячески противостоят ей. </w:t>
      </w:r>
      <w:r w:rsidR="00AD43E5">
        <w:rPr>
          <w:rFonts w:ascii="Times New Roman" w:hAnsi="Times New Roman" w:cs="Times New Roman"/>
          <w:color w:val="222222"/>
          <w:sz w:val="28"/>
          <w:szCs w:val="28"/>
        </w:rPr>
        <w:t xml:space="preserve"> </w:t>
      </w:r>
      <w:r w:rsidRPr="00B4048C">
        <w:rPr>
          <w:rFonts w:ascii="Times New Roman" w:hAnsi="Times New Roman" w:cs="Times New Roman"/>
          <w:color w:val="222222"/>
          <w:sz w:val="28"/>
          <w:szCs w:val="28"/>
        </w:rPr>
        <w:t>Экспансия</w:t>
      </w:r>
      <w:r w:rsidRPr="00B4048C">
        <w:rPr>
          <w:rFonts w:ascii="Times New Roman" w:hAnsi="Times New Roman" w:cs="Times New Roman"/>
          <w:sz w:val="28"/>
          <w:szCs w:val="28"/>
        </w:rPr>
        <w:t xml:space="preserve"> ведется не со стороны царских властей, а горцев, не приемлющих «благородных» целей</w:t>
      </w:r>
      <w:r w:rsidR="00AD43E5">
        <w:rPr>
          <w:rFonts w:ascii="Times New Roman" w:hAnsi="Times New Roman" w:cs="Times New Roman"/>
          <w:sz w:val="28"/>
          <w:szCs w:val="28"/>
        </w:rPr>
        <w:t xml:space="preserve"> имперской державы</w:t>
      </w:r>
      <w:r w:rsidRPr="00B4048C">
        <w:rPr>
          <w:rFonts w:ascii="Times New Roman" w:hAnsi="Times New Roman" w:cs="Times New Roman"/>
          <w:sz w:val="28"/>
          <w:szCs w:val="28"/>
        </w:rPr>
        <w:t>. Они совершают набеги на их крепости, угоняют коней, наносят вред имуществу, потому руководство военных гарнизонов вынуждено давать приказы на со</w:t>
      </w:r>
      <w:r w:rsidR="002706BB">
        <w:rPr>
          <w:rFonts w:ascii="Times New Roman" w:hAnsi="Times New Roman" w:cs="Times New Roman"/>
          <w:sz w:val="28"/>
          <w:szCs w:val="28"/>
        </w:rPr>
        <w:t>вершение карательных экспедиций,</w:t>
      </w:r>
      <w:r w:rsidR="0072338B">
        <w:rPr>
          <w:rFonts w:ascii="Times New Roman" w:hAnsi="Times New Roman" w:cs="Times New Roman"/>
          <w:sz w:val="28"/>
          <w:szCs w:val="28"/>
        </w:rPr>
        <w:t xml:space="preserve"> «…последний час пробил для этих </w:t>
      </w:r>
      <w:r w:rsidR="0072338B">
        <w:rPr>
          <w:rFonts w:ascii="Times New Roman" w:hAnsi="Times New Roman" w:cs="Times New Roman"/>
          <w:sz w:val="28"/>
          <w:szCs w:val="28"/>
        </w:rPr>
        <w:lastRenderedPageBreak/>
        <w:t xml:space="preserve">человеческих скопищ, </w:t>
      </w:r>
      <w:r w:rsidRPr="00B4048C">
        <w:rPr>
          <w:rFonts w:ascii="Times New Roman" w:hAnsi="Times New Roman" w:cs="Times New Roman"/>
          <w:sz w:val="28"/>
          <w:szCs w:val="28"/>
        </w:rPr>
        <w:t xml:space="preserve"> </w:t>
      </w:r>
      <w:r w:rsidR="0072338B">
        <w:rPr>
          <w:rFonts w:ascii="Times New Roman" w:hAnsi="Times New Roman" w:cs="Times New Roman"/>
          <w:sz w:val="28"/>
          <w:szCs w:val="28"/>
        </w:rPr>
        <w:t>лишенных</w:t>
      </w:r>
      <w:r w:rsidRPr="00B4048C">
        <w:rPr>
          <w:rFonts w:ascii="Times New Roman" w:hAnsi="Times New Roman" w:cs="Times New Roman"/>
          <w:sz w:val="28"/>
          <w:szCs w:val="28"/>
        </w:rPr>
        <w:t xml:space="preserve"> всяк</w:t>
      </w:r>
      <w:r w:rsidR="005B4E89">
        <w:rPr>
          <w:rFonts w:ascii="Times New Roman" w:hAnsi="Times New Roman" w:cs="Times New Roman"/>
          <w:sz w:val="28"/>
          <w:szCs w:val="28"/>
        </w:rPr>
        <w:t>ой внутренней связи [13</w:t>
      </w:r>
      <w:r w:rsidR="00530F04">
        <w:rPr>
          <w:rFonts w:ascii="Times New Roman" w:hAnsi="Times New Roman" w:cs="Times New Roman"/>
          <w:sz w:val="28"/>
          <w:szCs w:val="28"/>
        </w:rPr>
        <w:t>, с. 13</w:t>
      </w:r>
      <w:r w:rsidR="00530F04" w:rsidRPr="00B4048C">
        <w:rPr>
          <w:rFonts w:ascii="Times New Roman" w:hAnsi="Times New Roman" w:cs="Times New Roman"/>
          <w:sz w:val="28"/>
          <w:szCs w:val="28"/>
        </w:rPr>
        <w:t>]</w:t>
      </w:r>
      <w:r w:rsidR="00530F04">
        <w:rPr>
          <w:rFonts w:ascii="Times New Roman" w:hAnsi="Times New Roman" w:cs="Times New Roman"/>
          <w:sz w:val="28"/>
          <w:szCs w:val="28"/>
        </w:rPr>
        <w:t>, «…защищая свою независимость, горцы защищали только право грабить подгорный край»</w:t>
      </w:r>
      <w:r w:rsidR="00ED5895">
        <w:rPr>
          <w:rFonts w:ascii="Times New Roman" w:hAnsi="Times New Roman" w:cs="Times New Roman"/>
          <w:sz w:val="28"/>
          <w:szCs w:val="28"/>
        </w:rPr>
        <w:t xml:space="preserve"> [</w:t>
      </w:r>
      <w:r w:rsidR="005B4E89">
        <w:rPr>
          <w:rFonts w:ascii="Times New Roman" w:hAnsi="Times New Roman" w:cs="Times New Roman"/>
          <w:sz w:val="28"/>
          <w:szCs w:val="28"/>
        </w:rPr>
        <w:t>13</w:t>
      </w:r>
      <w:r w:rsidR="002706BB">
        <w:rPr>
          <w:rFonts w:ascii="Times New Roman" w:hAnsi="Times New Roman" w:cs="Times New Roman"/>
          <w:sz w:val="28"/>
          <w:szCs w:val="28"/>
        </w:rPr>
        <w:t xml:space="preserve">, с. </w:t>
      </w:r>
      <w:r w:rsidR="00530F04">
        <w:rPr>
          <w:rFonts w:ascii="Times New Roman" w:hAnsi="Times New Roman" w:cs="Times New Roman"/>
          <w:sz w:val="28"/>
          <w:szCs w:val="28"/>
        </w:rPr>
        <w:t>26</w:t>
      </w:r>
      <w:r w:rsidRPr="00B4048C">
        <w:rPr>
          <w:rFonts w:ascii="Times New Roman" w:hAnsi="Times New Roman" w:cs="Times New Roman"/>
          <w:sz w:val="28"/>
          <w:szCs w:val="28"/>
        </w:rPr>
        <w:t>]</w:t>
      </w:r>
      <w:r w:rsidR="001600F4">
        <w:rPr>
          <w:rFonts w:ascii="Times New Roman" w:hAnsi="Times New Roman" w:cs="Times New Roman"/>
          <w:sz w:val="28"/>
          <w:szCs w:val="28"/>
        </w:rPr>
        <w:t xml:space="preserve">. </w:t>
      </w:r>
      <w:r w:rsidR="00ED5895">
        <w:rPr>
          <w:rFonts w:ascii="Times New Roman" w:hAnsi="Times New Roman" w:cs="Times New Roman"/>
          <w:sz w:val="28"/>
          <w:szCs w:val="28"/>
        </w:rPr>
        <w:t>Эти оценки не имеют под собой реальной исторической действительности, кроме того, что обеляют историческую память кавказских народов.</w:t>
      </w:r>
    </w:p>
    <w:p w:rsidR="00ED5895" w:rsidRPr="00B4048C" w:rsidRDefault="00ED5895" w:rsidP="00ED5895">
      <w:pPr>
        <w:spacing w:after="0"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9A6DE3" w:rsidRPr="00B4048C">
        <w:rPr>
          <w:rFonts w:ascii="Times New Roman" w:hAnsi="Times New Roman" w:cs="Times New Roman"/>
          <w:sz w:val="28"/>
          <w:szCs w:val="28"/>
        </w:rPr>
        <w:t>На первый взгляд,</w:t>
      </w:r>
      <w:r>
        <w:rPr>
          <w:rFonts w:ascii="Times New Roman" w:hAnsi="Times New Roman" w:cs="Times New Roman"/>
          <w:sz w:val="28"/>
          <w:szCs w:val="28"/>
        </w:rPr>
        <w:t xml:space="preserve"> ищущий историческую правду, считающий, что </w:t>
      </w:r>
      <w:r w:rsidR="009A6DE3" w:rsidRPr="00B4048C">
        <w:rPr>
          <w:rFonts w:ascii="Times New Roman" w:hAnsi="Times New Roman" w:cs="Times New Roman"/>
          <w:sz w:val="28"/>
          <w:szCs w:val="28"/>
        </w:rPr>
        <w:t>первой жертвой на</w:t>
      </w:r>
      <w:r>
        <w:rPr>
          <w:rFonts w:ascii="Times New Roman" w:hAnsi="Times New Roman" w:cs="Times New Roman"/>
          <w:sz w:val="28"/>
          <w:szCs w:val="28"/>
        </w:rPr>
        <w:t xml:space="preserve"> каждой войне является правда» </w:t>
      </w:r>
      <w:r w:rsidRPr="00ED5895">
        <w:rPr>
          <w:rFonts w:ascii="Times New Roman" w:hAnsi="Times New Roman" w:cs="Times New Roman"/>
          <w:sz w:val="28"/>
          <w:szCs w:val="28"/>
        </w:rPr>
        <w:t>[</w:t>
      </w:r>
      <w:r w:rsidR="005B4E89">
        <w:rPr>
          <w:rFonts w:ascii="Times New Roman" w:hAnsi="Times New Roman" w:cs="Times New Roman"/>
          <w:sz w:val="28"/>
          <w:szCs w:val="28"/>
        </w:rPr>
        <w:t>8</w:t>
      </w:r>
      <w:r w:rsidR="003C4978">
        <w:rPr>
          <w:rFonts w:ascii="Times New Roman" w:hAnsi="Times New Roman" w:cs="Times New Roman"/>
          <w:sz w:val="28"/>
          <w:szCs w:val="28"/>
        </w:rPr>
        <w:t xml:space="preserve">, с. </w:t>
      </w:r>
      <w:r>
        <w:rPr>
          <w:rFonts w:ascii="Times New Roman" w:hAnsi="Times New Roman" w:cs="Times New Roman"/>
          <w:sz w:val="28"/>
          <w:szCs w:val="28"/>
        </w:rPr>
        <w:t>16</w:t>
      </w:r>
      <w:r w:rsidRPr="00ED5895">
        <w:rPr>
          <w:rFonts w:ascii="Times New Roman" w:hAnsi="Times New Roman" w:cs="Times New Roman"/>
          <w:sz w:val="28"/>
          <w:szCs w:val="28"/>
        </w:rPr>
        <w:t>]</w:t>
      </w:r>
      <w:r>
        <w:rPr>
          <w:rFonts w:ascii="Times New Roman" w:hAnsi="Times New Roman" w:cs="Times New Roman"/>
          <w:sz w:val="28"/>
          <w:szCs w:val="28"/>
        </w:rPr>
        <w:t xml:space="preserve">, </w:t>
      </w:r>
      <w:r w:rsidR="009A6DE3" w:rsidRPr="00B4048C">
        <w:rPr>
          <w:rFonts w:ascii="Times New Roman" w:hAnsi="Times New Roman" w:cs="Times New Roman"/>
          <w:sz w:val="28"/>
          <w:szCs w:val="28"/>
        </w:rPr>
        <w:t xml:space="preserve"> проф.  Санкт-Петербургского института истории РАН  В.В. Лапин в курсе лекции о Кавказской войне пишет: «…по военно-стратегическим соображениям покорение горцев было весьма важным делом: прекращались набеги, оказывавшие разрушительное воздействие на экономику и административное ус</w:t>
      </w:r>
      <w:r>
        <w:rPr>
          <w:rFonts w:ascii="Times New Roman" w:hAnsi="Times New Roman" w:cs="Times New Roman"/>
          <w:sz w:val="28"/>
          <w:szCs w:val="28"/>
        </w:rPr>
        <w:t xml:space="preserve">тройство этого края»  </w:t>
      </w:r>
      <w:r w:rsidRPr="00ED5895">
        <w:rPr>
          <w:rFonts w:ascii="Times New Roman" w:hAnsi="Times New Roman" w:cs="Times New Roman"/>
          <w:sz w:val="28"/>
          <w:szCs w:val="28"/>
        </w:rPr>
        <w:t>[</w:t>
      </w:r>
      <w:r w:rsidR="005B4E89">
        <w:rPr>
          <w:rFonts w:ascii="Times New Roman" w:hAnsi="Times New Roman" w:cs="Times New Roman"/>
          <w:sz w:val="28"/>
          <w:szCs w:val="28"/>
        </w:rPr>
        <w:t>8</w:t>
      </w:r>
      <w:r w:rsidR="003C4978">
        <w:rPr>
          <w:rFonts w:ascii="Times New Roman" w:hAnsi="Times New Roman" w:cs="Times New Roman"/>
          <w:sz w:val="28"/>
          <w:szCs w:val="28"/>
        </w:rPr>
        <w:t xml:space="preserve">, с. </w:t>
      </w:r>
      <w:r>
        <w:rPr>
          <w:rFonts w:ascii="Times New Roman" w:hAnsi="Times New Roman" w:cs="Times New Roman"/>
          <w:sz w:val="28"/>
          <w:szCs w:val="28"/>
        </w:rPr>
        <w:t>39</w:t>
      </w:r>
      <w:r w:rsidRPr="00ED5895">
        <w:rPr>
          <w:rFonts w:ascii="Times New Roman" w:hAnsi="Times New Roman" w:cs="Times New Roman"/>
          <w:sz w:val="28"/>
          <w:szCs w:val="28"/>
        </w:rPr>
        <w:t>]</w:t>
      </w:r>
      <w:r w:rsidR="009A6DE3" w:rsidRPr="00B4048C">
        <w:rPr>
          <w:rFonts w:ascii="Times New Roman" w:hAnsi="Times New Roman" w:cs="Times New Roman"/>
          <w:sz w:val="28"/>
          <w:szCs w:val="28"/>
        </w:rPr>
        <w:t>, при этом «тип кавказской культуры был сильным раздражителем для лиц с «государственно</w:t>
      </w:r>
      <w:r>
        <w:rPr>
          <w:rFonts w:ascii="Times New Roman" w:hAnsi="Times New Roman" w:cs="Times New Roman"/>
          <w:sz w:val="28"/>
          <w:szCs w:val="28"/>
        </w:rPr>
        <w:t xml:space="preserve">-рациональным» типом мышления» </w:t>
      </w:r>
      <w:r w:rsidRPr="00ED5895">
        <w:rPr>
          <w:rFonts w:ascii="Times New Roman" w:hAnsi="Times New Roman" w:cs="Times New Roman"/>
          <w:sz w:val="28"/>
          <w:szCs w:val="28"/>
        </w:rPr>
        <w:t>[</w:t>
      </w:r>
      <w:r w:rsidR="005B4E89">
        <w:rPr>
          <w:rFonts w:ascii="Times New Roman" w:hAnsi="Times New Roman" w:cs="Times New Roman"/>
          <w:sz w:val="28"/>
          <w:szCs w:val="28"/>
        </w:rPr>
        <w:t>8</w:t>
      </w:r>
      <w:r w:rsidR="003C4978">
        <w:rPr>
          <w:rFonts w:ascii="Times New Roman" w:hAnsi="Times New Roman" w:cs="Times New Roman"/>
          <w:sz w:val="28"/>
          <w:szCs w:val="28"/>
        </w:rPr>
        <w:t xml:space="preserve">, с. </w:t>
      </w:r>
      <w:r>
        <w:rPr>
          <w:rFonts w:ascii="Times New Roman" w:hAnsi="Times New Roman" w:cs="Times New Roman"/>
          <w:sz w:val="28"/>
          <w:szCs w:val="28"/>
        </w:rPr>
        <w:t>38</w:t>
      </w:r>
      <w:r w:rsidRPr="00ED5895">
        <w:rPr>
          <w:rFonts w:ascii="Times New Roman" w:hAnsi="Times New Roman" w:cs="Times New Roman"/>
          <w:sz w:val="28"/>
          <w:szCs w:val="28"/>
        </w:rPr>
        <w:t>]</w:t>
      </w:r>
      <w:r w:rsidR="009A6DE3" w:rsidRPr="00B4048C">
        <w:rPr>
          <w:rFonts w:ascii="Times New Roman" w:hAnsi="Times New Roman" w:cs="Times New Roman"/>
          <w:sz w:val="28"/>
          <w:szCs w:val="28"/>
        </w:rPr>
        <w:t xml:space="preserve">. </w:t>
      </w:r>
      <w:r>
        <w:rPr>
          <w:rFonts w:ascii="Times New Roman" w:hAnsi="Times New Roman" w:cs="Times New Roman"/>
          <w:sz w:val="28"/>
          <w:szCs w:val="28"/>
        </w:rPr>
        <w:t>К сожалению, и сегодня защищаются диссертации, пишутся монографии и статьи, выражающие поддержку этой концепции.</w:t>
      </w:r>
      <w:r w:rsidRPr="0038574C">
        <w:rPr>
          <w:rFonts w:ascii="Times New Roman" w:hAnsi="Times New Roman" w:cs="Times New Roman"/>
          <w:sz w:val="28"/>
          <w:szCs w:val="28"/>
        </w:rPr>
        <w:t xml:space="preserve"> </w:t>
      </w:r>
    </w:p>
    <w:p w:rsidR="00C91238" w:rsidRPr="00FC5C76" w:rsidRDefault="008D650B" w:rsidP="00C91238">
      <w:pPr>
        <w:spacing w:after="0" w:line="360" w:lineRule="auto"/>
        <w:jc w:val="both"/>
        <w:rPr>
          <w:rFonts w:ascii="Times New Roman" w:hAnsi="Times New Roman" w:cs="Times New Roman"/>
          <w:color w:val="222222"/>
          <w:sz w:val="28"/>
          <w:szCs w:val="28"/>
        </w:rPr>
      </w:pPr>
      <w:r>
        <w:rPr>
          <w:rFonts w:ascii="Times New Roman" w:hAnsi="Times New Roman" w:cs="Times New Roman"/>
          <w:sz w:val="28"/>
          <w:szCs w:val="28"/>
        </w:rPr>
        <w:t xml:space="preserve">          </w:t>
      </w:r>
      <w:r w:rsidR="00C91238">
        <w:rPr>
          <w:rFonts w:ascii="Times New Roman" w:hAnsi="Times New Roman" w:cs="Times New Roman"/>
          <w:sz w:val="28"/>
          <w:szCs w:val="28"/>
        </w:rPr>
        <w:t>Небезосновательны опасения В.В. Цибенко, который считает, что «в</w:t>
      </w:r>
      <w:r w:rsidR="00C91238" w:rsidRPr="00B4048C">
        <w:rPr>
          <w:rFonts w:ascii="Times New Roman" w:hAnsi="Times New Roman" w:cs="Times New Roman"/>
          <w:sz w:val="28"/>
          <w:szCs w:val="28"/>
        </w:rPr>
        <w:t xml:space="preserve"> настоящий момент можно наблюдать, как формируется северокавказская контристория, выросшая из советской идеологемы борьбы против колониального гнета царизма, но сменившая классовый подход на этнонациональный, опрокинутый в имперское и советское прошлое. Теперь места трудящихся и угнетенных заняли, соответственно, </w:t>
      </w:r>
      <w:r w:rsidR="00C91238" w:rsidRPr="00FC5C76">
        <w:rPr>
          <w:rFonts w:ascii="Times New Roman" w:hAnsi="Times New Roman" w:cs="Times New Roman"/>
          <w:sz w:val="28"/>
          <w:szCs w:val="28"/>
        </w:rPr>
        <w:t xml:space="preserve">кавказцы и русские, последние из которых обвиняются в совершении с XVI по XXI века серии этноцидов. Попытки давления на местные элиты с целью привести в соответствие «большой» и «малый» нарративы порождают лишь иммитационные практики. </w:t>
      </w:r>
      <w:r w:rsidR="00683555" w:rsidRPr="00FC5C76">
        <w:rPr>
          <w:rFonts w:ascii="Times New Roman" w:hAnsi="Times New Roman" w:cs="Times New Roman"/>
          <w:sz w:val="28"/>
          <w:szCs w:val="28"/>
        </w:rPr>
        <w:t>[</w:t>
      </w:r>
      <w:r w:rsidR="005B4E89" w:rsidRPr="00FC5C76">
        <w:rPr>
          <w:rFonts w:ascii="Times New Roman" w:hAnsi="Times New Roman" w:cs="Times New Roman"/>
          <w:sz w:val="28"/>
          <w:szCs w:val="28"/>
        </w:rPr>
        <w:t>14</w:t>
      </w:r>
      <w:r w:rsidR="006322A8" w:rsidRPr="00FC5C76">
        <w:rPr>
          <w:rFonts w:ascii="Times New Roman" w:hAnsi="Times New Roman" w:cs="Times New Roman"/>
          <w:sz w:val="28"/>
          <w:szCs w:val="28"/>
        </w:rPr>
        <w:t>, с. 214</w:t>
      </w:r>
      <w:r w:rsidR="00683555" w:rsidRPr="00FC5C76">
        <w:rPr>
          <w:rFonts w:ascii="Times New Roman" w:hAnsi="Times New Roman" w:cs="Times New Roman"/>
          <w:sz w:val="28"/>
          <w:szCs w:val="28"/>
        </w:rPr>
        <w:t xml:space="preserve">] </w:t>
      </w:r>
    </w:p>
    <w:p w:rsidR="00976537" w:rsidRPr="00A73D28" w:rsidRDefault="00683555" w:rsidP="006322A8">
      <w:pPr>
        <w:spacing w:after="0" w:line="360" w:lineRule="auto"/>
        <w:jc w:val="both"/>
        <w:rPr>
          <w:rFonts w:ascii="Times New Roman" w:hAnsi="Times New Roman" w:cs="Times New Roman"/>
          <w:color w:val="222222"/>
          <w:sz w:val="20"/>
          <w:szCs w:val="20"/>
        </w:rPr>
      </w:pPr>
      <w:r>
        <w:rPr>
          <w:rFonts w:ascii="Times New Roman" w:hAnsi="Times New Roman" w:cs="Times New Roman"/>
          <w:color w:val="222222"/>
          <w:sz w:val="28"/>
          <w:szCs w:val="28"/>
        </w:rPr>
        <w:t xml:space="preserve">             </w:t>
      </w:r>
      <w:r w:rsidR="001C2AC4" w:rsidRPr="00B4048C">
        <w:rPr>
          <w:rFonts w:ascii="Times New Roman" w:hAnsi="Times New Roman" w:cs="Times New Roman"/>
          <w:color w:val="222222"/>
          <w:sz w:val="28"/>
          <w:szCs w:val="28"/>
        </w:rPr>
        <w:t>Современные  историки</w:t>
      </w:r>
      <w:r w:rsidR="007D1C94">
        <w:rPr>
          <w:rFonts w:ascii="Times New Roman" w:hAnsi="Times New Roman" w:cs="Times New Roman"/>
          <w:color w:val="222222"/>
          <w:sz w:val="28"/>
          <w:szCs w:val="28"/>
          <w:vertAlign w:val="superscript"/>
        </w:rPr>
        <w:t>1</w:t>
      </w:r>
      <w:r w:rsidR="001C2AC4" w:rsidRPr="00B4048C">
        <w:rPr>
          <w:rFonts w:ascii="Times New Roman" w:hAnsi="Times New Roman" w:cs="Times New Roman"/>
          <w:color w:val="222222"/>
          <w:sz w:val="28"/>
          <w:szCs w:val="28"/>
        </w:rPr>
        <w:t xml:space="preserve"> признают, что  политическая история </w:t>
      </w:r>
    </w:p>
    <w:p w:rsidR="00F25C12" w:rsidRDefault="00F25C12" w:rsidP="00F25C12">
      <w:pPr>
        <w:spacing w:after="0" w:line="24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__________________</w:t>
      </w:r>
    </w:p>
    <w:p w:rsidR="00F25C12" w:rsidRPr="002706BB" w:rsidRDefault="00F25C12" w:rsidP="00F25C12">
      <w:pPr>
        <w:spacing w:after="0" w:line="240" w:lineRule="auto"/>
        <w:jc w:val="both"/>
        <w:rPr>
          <w:rFonts w:ascii="Times New Roman" w:hAnsi="Times New Roman" w:cs="Times New Roman"/>
          <w:color w:val="222222"/>
          <w:sz w:val="20"/>
          <w:szCs w:val="20"/>
        </w:rPr>
      </w:pPr>
      <w:r w:rsidRPr="00A73D28">
        <w:rPr>
          <w:rFonts w:ascii="Times New Roman" w:hAnsi="Times New Roman" w:cs="Times New Roman"/>
          <w:color w:val="222222"/>
          <w:sz w:val="20"/>
          <w:szCs w:val="20"/>
        </w:rPr>
        <w:t>См.: Гарунова Н.Н.  Дискуссии о термине Кавказская война//Материалы Международного Форума историков-кавказоведов (14-15 октября 2013г. Ростов-на-Дону, 2013)// отв. ред. Черноус В.В. Ростов-на-Дону 2013; Кавказская война: спорные вопросы и новые подходы. Тезисы докладов Международной конференции.  Махачкала. 1998; Тимошенко Е. Н. Миграция народов Северо-Западного Кавказа в Османскую империю во второй половине</w:t>
      </w:r>
      <w:r w:rsidRPr="00A73D28">
        <w:rPr>
          <w:rFonts w:ascii="Times New Roman" w:hAnsi="Times New Roman" w:cs="Times New Roman"/>
          <w:color w:val="222222"/>
          <w:sz w:val="20"/>
          <w:szCs w:val="20"/>
          <w:lang w:val="en-US"/>
        </w:rPr>
        <w:t>XIX</w:t>
      </w:r>
      <w:r w:rsidRPr="00A73D28">
        <w:rPr>
          <w:rFonts w:ascii="Times New Roman" w:hAnsi="Times New Roman" w:cs="Times New Roman"/>
          <w:color w:val="222222"/>
          <w:sz w:val="20"/>
          <w:szCs w:val="20"/>
        </w:rPr>
        <w:t xml:space="preserve"> века/ / Автореф. дисс. на соискание уч. ст. канд. ист. н. СПб., 2008</w:t>
      </w:r>
      <w:r>
        <w:rPr>
          <w:rFonts w:ascii="Times New Roman" w:hAnsi="Times New Roman" w:cs="Times New Roman"/>
          <w:sz w:val="20"/>
          <w:szCs w:val="20"/>
        </w:rPr>
        <w:t>;</w:t>
      </w:r>
      <w:r w:rsidRPr="007D1C94">
        <w:rPr>
          <w:rFonts w:ascii="Times New Roman" w:hAnsi="Times New Roman" w:cs="Times New Roman"/>
          <w:sz w:val="20"/>
          <w:szCs w:val="20"/>
        </w:rPr>
        <w:t xml:space="preserve">Лапин В.В. История Кавказской войны. Пособие к лекционному курсу. СПб., 2003; Блиев М.М. Россия и горцы Большого Кавказа. На пути к цивилизации. М., 2004; </w:t>
      </w:r>
      <w:r w:rsidRPr="00A73D28">
        <w:rPr>
          <w:rFonts w:ascii="Times New Roman" w:hAnsi="Times New Roman" w:cs="Times New Roman"/>
          <w:color w:val="222222"/>
          <w:sz w:val="20"/>
          <w:szCs w:val="20"/>
        </w:rPr>
        <w:t xml:space="preserve"> и др.</w:t>
      </w:r>
    </w:p>
    <w:p w:rsidR="006322A8" w:rsidRPr="002D73B0" w:rsidRDefault="006322A8" w:rsidP="006322A8">
      <w:pPr>
        <w:spacing w:after="0" w:line="360" w:lineRule="auto"/>
        <w:jc w:val="both"/>
        <w:rPr>
          <w:rFonts w:ascii="Times New Roman" w:hAnsi="Times New Roman" w:cs="Times New Roman"/>
          <w:color w:val="222222"/>
          <w:sz w:val="20"/>
          <w:szCs w:val="20"/>
        </w:rPr>
      </w:pPr>
      <w:r>
        <w:rPr>
          <w:rFonts w:ascii="Times New Roman" w:hAnsi="Times New Roman" w:cs="Times New Roman"/>
          <w:sz w:val="28"/>
          <w:szCs w:val="28"/>
        </w:rPr>
        <w:lastRenderedPageBreak/>
        <w:t xml:space="preserve">     </w:t>
      </w:r>
      <w:r w:rsidR="002D73B0" w:rsidRPr="00B4048C">
        <w:rPr>
          <w:rFonts w:ascii="Times New Roman" w:hAnsi="Times New Roman" w:cs="Times New Roman"/>
          <w:color w:val="222222"/>
          <w:sz w:val="28"/>
          <w:szCs w:val="28"/>
        </w:rPr>
        <w:t xml:space="preserve">Кавказа, в особенности </w:t>
      </w:r>
      <w:r w:rsidR="002D73B0" w:rsidRPr="00B4048C">
        <w:rPr>
          <w:rFonts w:ascii="Times New Roman" w:hAnsi="Times New Roman" w:cs="Times New Roman"/>
          <w:color w:val="222222"/>
          <w:sz w:val="28"/>
          <w:szCs w:val="28"/>
          <w:lang w:val="en-US"/>
        </w:rPr>
        <w:t>XIX</w:t>
      </w:r>
      <w:r w:rsidR="002D73B0" w:rsidRPr="00B4048C">
        <w:rPr>
          <w:rFonts w:ascii="Times New Roman" w:hAnsi="Times New Roman" w:cs="Times New Roman"/>
          <w:color w:val="222222"/>
          <w:sz w:val="28"/>
          <w:szCs w:val="28"/>
        </w:rPr>
        <w:t xml:space="preserve"> века, по сей день остается предметом </w:t>
      </w:r>
      <w:r w:rsidR="002D73B0">
        <w:rPr>
          <w:rFonts w:ascii="Times New Roman" w:hAnsi="Times New Roman" w:cs="Times New Roman"/>
          <w:color w:val="222222"/>
          <w:sz w:val="28"/>
          <w:szCs w:val="28"/>
        </w:rPr>
        <w:t xml:space="preserve">научных </w:t>
      </w:r>
      <w:r w:rsidR="002D73B0" w:rsidRPr="00B4048C">
        <w:rPr>
          <w:rFonts w:ascii="Times New Roman" w:hAnsi="Times New Roman" w:cs="Times New Roman"/>
          <w:color w:val="222222"/>
          <w:sz w:val="28"/>
          <w:szCs w:val="28"/>
        </w:rPr>
        <w:t xml:space="preserve">дискуссий, идеологических инсинуаций и некоего мифотворчества, начиная с оценки </w:t>
      </w:r>
      <w:r w:rsidR="002D73B0" w:rsidRPr="00B4048C">
        <w:rPr>
          <w:rFonts w:ascii="Times New Roman" w:hAnsi="Times New Roman" w:cs="Times New Roman"/>
          <w:b/>
          <w:color w:val="222222"/>
          <w:sz w:val="28"/>
          <w:szCs w:val="28"/>
        </w:rPr>
        <w:t>понятия «махаджирство»</w:t>
      </w:r>
      <w:r w:rsidR="002D73B0" w:rsidRPr="00B4048C">
        <w:rPr>
          <w:rFonts w:ascii="Times New Roman" w:hAnsi="Times New Roman" w:cs="Times New Roman"/>
          <w:color w:val="222222"/>
          <w:sz w:val="28"/>
          <w:szCs w:val="28"/>
        </w:rPr>
        <w:t xml:space="preserve"> вплоть до исследования ее в контексте</w:t>
      </w:r>
      <w:r w:rsidR="002D73B0">
        <w:rPr>
          <w:rFonts w:ascii="Times New Roman" w:hAnsi="Times New Roman" w:cs="Times New Roman"/>
          <w:color w:val="222222"/>
          <w:sz w:val="20"/>
          <w:szCs w:val="20"/>
        </w:rPr>
        <w:t xml:space="preserve">  </w:t>
      </w:r>
      <w:r w:rsidRPr="00B4048C">
        <w:rPr>
          <w:rFonts w:ascii="Times New Roman" w:hAnsi="Times New Roman" w:cs="Times New Roman"/>
          <w:color w:val="222222"/>
          <w:sz w:val="28"/>
          <w:szCs w:val="28"/>
        </w:rPr>
        <w:t xml:space="preserve">событий   наших дней и словосочетания </w:t>
      </w:r>
      <w:r w:rsidRPr="00B4048C">
        <w:rPr>
          <w:rFonts w:ascii="Times New Roman" w:hAnsi="Times New Roman" w:cs="Times New Roman"/>
          <w:b/>
          <w:color w:val="222222"/>
          <w:sz w:val="28"/>
          <w:szCs w:val="28"/>
        </w:rPr>
        <w:t>«Кавказская война».</w:t>
      </w:r>
      <w:r w:rsidRPr="00B4048C">
        <w:rPr>
          <w:rFonts w:ascii="Times New Roman" w:hAnsi="Times New Roman" w:cs="Times New Roman"/>
          <w:color w:val="222222"/>
          <w:sz w:val="28"/>
          <w:szCs w:val="28"/>
        </w:rPr>
        <w:t xml:space="preserve"> </w:t>
      </w:r>
    </w:p>
    <w:p w:rsidR="00B32D40" w:rsidRPr="00B13660" w:rsidRDefault="006322A8" w:rsidP="00B13660">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B4048C">
        <w:rPr>
          <w:rFonts w:ascii="Times New Roman" w:hAnsi="Times New Roman" w:cs="Times New Roman"/>
          <w:sz w:val="28"/>
          <w:szCs w:val="28"/>
        </w:rPr>
        <w:t xml:space="preserve">Во многих современных работах, диссертациях обнаруживается </w:t>
      </w:r>
      <w:r w:rsidR="00B13660">
        <w:rPr>
          <w:rFonts w:ascii="Times New Roman" w:hAnsi="Times New Roman" w:cs="Times New Roman"/>
          <w:i/>
          <w:sz w:val="28"/>
          <w:szCs w:val="28"/>
        </w:rPr>
        <w:t xml:space="preserve"> </w:t>
      </w:r>
      <w:r w:rsidRPr="00B4048C">
        <w:rPr>
          <w:rFonts w:ascii="Times New Roman" w:hAnsi="Times New Roman" w:cs="Times New Roman"/>
          <w:sz w:val="28"/>
          <w:szCs w:val="28"/>
        </w:rPr>
        <w:t xml:space="preserve">тенденция  упрощения понятия </w:t>
      </w:r>
      <w:r w:rsidRPr="00B4048C">
        <w:rPr>
          <w:rFonts w:ascii="Times New Roman" w:hAnsi="Times New Roman" w:cs="Times New Roman"/>
          <w:b/>
          <w:sz w:val="28"/>
          <w:szCs w:val="28"/>
        </w:rPr>
        <w:t>«махаджирство».</w:t>
      </w:r>
      <w:r w:rsidRPr="00B4048C">
        <w:rPr>
          <w:rFonts w:ascii="Times New Roman" w:hAnsi="Times New Roman" w:cs="Times New Roman"/>
          <w:sz w:val="28"/>
          <w:szCs w:val="28"/>
        </w:rPr>
        <w:t xml:space="preserve"> Суть его объясняется</w:t>
      </w:r>
      <w:r w:rsidRPr="00B4048C">
        <w:rPr>
          <w:rFonts w:ascii="Times New Roman" w:hAnsi="Times New Roman" w:cs="Times New Roman"/>
          <w:i/>
          <w:sz w:val="28"/>
          <w:szCs w:val="28"/>
        </w:rPr>
        <w:t xml:space="preserve">       </w:t>
      </w:r>
      <w:r w:rsidR="00B13660">
        <w:rPr>
          <w:rFonts w:ascii="Times New Roman" w:hAnsi="Times New Roman" w:cs="Times New Roman"/>
          <w:color w:val="222222"/>
          <w:sz w:val="20"/>
          <w:szCs w:val="20"/>
        </w:rPr>
        <w:t xml:space="preserve"> </w:t>
      </w:r>
      <w:r w:rsidR="00F25C12" w:rsidRPr="00B4048C">
        <w:rPr>
          <w:rFonts w:ascii="Times New Roman" w:hAnsi="Times New Roman" w:cs="Times New Roman"/>
          <w:sz w:val="28"/>
          <w:szCs w:val="28"/>
        </w:rPr>
        <w:t>переселением</w:t>
      </w:r>
      <w:r w:rsidR="00F25C12" w:rsidRPr="00B4048C">
        <w:rPr>
          <w:rFonts w:ascii="Times New Roman" w:hAnsi="Times New Roman" w:cs="Times New Roman"/>
          <w:i/>
          <w:sz w:val="28"/>
          <w:szCs w:val="28"/>
        </w:rPr>
        <w:t xml:space="preserve"> </w:t>
      </w:r>
      <w:r w:rsidR="00F25C12" w:rsidRPr="00B4048C">
        <w:rPr>
          <w:rFonts w:ascii="Times New Roman" w:hAnsi="Times New Roman" w:cs="Times New Roman"/>
          <w:sz w:val="28"/>
          <w:szCs w:val="28"/>
        </w:rPr>
        <w:t>населения Северо-Западного Кавказа</w:t>
      </w:r>
      <w:r w:rsidR="00D04FFE">
        <w:rPr>
          <w:rFonts w:ascii="Times New Roman" w:hAnsi="Times New Roman" w:cs="Times New Roman"/>
          <w:sz w:val="28"/>
          <w:szCs w:val="28"/>
        </w:rPr>
        <w:t xml:space="preserve"> в Османскую империю</w:t>
      </w:r>
      <w:r w:rsidR="00F25C12" w:rsidRPr="00B4048C">
        <w:rPr>
          <w:rFonts w:ascii="Times New Roman" w:hAnsi="Times New Roman" w:cs="Times New Roman"/>
          <w:sz w:val="28"/>
          <w:szCs w:val="28"/>
        </w:rPr>
        <w:t xml:space="preserve">, то есть свободной </w:t>
      </w:r>
      <w:r w:rsidR="00B13660">
        <w:rPr>
          <w:rFonts w:ascii="Times New Roman" w:hAnsi="Times New Roman" w:cs="Times New Roman"/>
          <w:color w:val="222222"/>
          <w:sz w:val="20"/>
          <w:szCs w:val="20"/>
        </w:rPr>
        <w:t xml:space="preserve"> </w:t>
      </w:r>
      <w:r w:rsidR="00976537" w:rsidRPr="00B4048C">
        <w:rPr>
          <w:rFonts w:ascii="Times New Roman" w:hAnsi="Times New Roman" w:cs="Times New Roman"/>
          <w:sz w:val="28"/>
          <w:szCs w:val="28"/>
        </w:rPr>
        <w:t xml:space="preserve">миграцией. </w:t>
      </w:r>
      <w:r w:rsidR="00D04FFE">
        <w:rPr>
          <w:rFonts w:ascii="Times New Roman" w:hAnsi="Times New Roman" w:cs="Times New Roman"/>
          <w:sz w:val="28"/>
          <w:szCs w:val="28"/>
        </w:rPr>
        <w:t xml:space="preserve">Следует подчеркнуть, что миграция и депортация - </w:t>
      </w:r>
      <w:r w:rsidR="00976537" w:rsidRPr="00B4048C">
        <w:rPr>
          <w:rFonts w:ascii="Times New Roman" w:hAnsi="Times New Roman" w:cs="Times New Roman"/>
          <w:sz w:val="28"/>
          <w:szCs w:val="28"/>
        </w:rPr>
        <w:t xml:space="preserve">понятия разные по </w:t>
      </w:r>
      <w:r w:rsidR="004C00C2" w:rsidRPr="00B4048C">
        <w:rPr>
          <w:rFonts w:ascii="Times New Roman" w:hAnsi="Times New Roman" w:cs="Times New Roman"/>
          <w:sz w:val="28"/>
          <w:szCs w:val="28"/>
        </w:rPr>
        <w:t xml:space="preserve">значению: первое подразумевает собой переезд из одной страны в другую по разным причинам, в том числе по собственному желанию, в то время когда второе заключает </w:t>
      </w:r>
      <w:r w:rsidR="00AB5354" w:rsidRPr="00B4048C">
        <w:rPr>
          <w:rFonts w:ascii="Times New Roman" w:hAnsi="Times New Roman" w:cs="Times New Roman"/>
          <w:sz w:val="28"/>
          <w:szCs w:val="28"/>
        </w:rPr>
        <w:t xml:space="preserve">только </w:t>
      </w:r>
      <w:r w:rsidR="004C00C2" w:rsidRPr="00B4048C">
        <w:rPr>
          <w:rFonts w:ascii="Times New Roman" w:hAnsi="Times New Roman" w:cs="Times New Roman"/>
          <w:sz w:val="28"/>
          <w:szCs w:val="28"/>
        </w:rPr>
        <w:t>насильственное перемещение, фактически изгнание. Понятие «мухаджир</w:t>
      </w:r>
      <w:r w:rsidR="00B35E79">
        <w:rPr>
          <w:rFonts w:ascii="Times New Roman" w:hAnsi="Times New Roman" w:cs="Times New Roman"/>
          <w:sz w:val="28"/>
          <w:szCs w:val="28"/>
        </w:rPr>
        <w:t>» изначально означало</w:t>
      </w:r>
      <w:r w:rsidR="004C00C2" w:rsidRPr="00B4048C">
        <w:rPr>
          <w:rFonts w:ascii="Times New Roman" w:hAnsi="Times New Roman" w:cs="Times New Roman"/>
          <w:sz w:val="28"/>
          <w:szCs w:val="28"/>
        </w:rPr>
        <w:t xml:space="preserve"> «изгнанник» и связано</w:t>
      </w:r>
      <w:r w:rsidR="00B35E79">
        <w:rPr>
          <w:rFonts w:ascii="Times New Roman" w:hAnsi="Times New Roman" w:cs="Times New Roman"/>
          <w:sz w:val="28"/>
          <w:szCs w:val="28"/>
        </w:rPr>
        <w:t xml:space="preserve"> было </w:t>
      </w:r>
      <w:r w:rsidR="004C00C2" w:rsidRPr="00B4048C">
        <w:rPr>
          <w:rFonts w:ascii="Times New Roman" w:hAnsi="Times New Roman" w:cs="Times New Roman"/>
          <w:sz w:val="28"/>
          <w:szCs w:val="28"/>
        </w:rPr>
        <w:t xml:space="preserve"> с вынужденным бегством пророка Мухаммада из Мекку в Медину.</w:t>
      </w:r>
      <w:r w:rsidR="00DE4996" w:rsidRPr="00B4048C">
        <w:rPr>
          <w:rFonts w:ascii="Times New Roman" w:hAnsi="Times New Roman" w:cs="Times New Roman"/>
          <w:sz w:val="28"/>
          <w:szCs w:val="28"/>
        </w:rPr>
        <w:t xml:space="preserve"> Иное толкование этого понятия фактически меняет всю объективную картину </w:t>
      </w:r>
      <w:r w:rsidR="00B13660">
        <w:rPr>
          <w:rFonts w:ascii="Times New Roman" w:hAnsi="Times New Roman" w:cs="Times New Roman"/>
          <w:color w:val="222222"/>
          <w:sz w:val="20"/>
          <w:szCs w:val="20"/>
        </w:rPr>
        <w:t xml:space="preserve"> </w:t>
      </w:r>
      <w:r w:rsidR="004A15E1" w:rsidRPr="00B4048C">
        <w:rPr>
          <w:rFonts w:ascii="Times New Roman" w:hAnsi="Times New Roman" w:cs="Times New Roman"/>
          <w:sz w:val="28"/>
          <w:szCs w:val="28"/>
        </w:rPr>
        <w:t xml:space="preserve">происходивших событий на Северо-Западном Кавказе и в Абхазии в </w:t>
      </w:r>
      <w:r w:rsidR="004A15E1" w:rsidRPr="00B4048C">
        <w:rPr>
          <w:rFonts w:ascii="Times New Roman" w:hAnsi="Times New Roman" w:cs="Times New Roman"/>
          <w:sz w:val="28"/>
          <w:szCs w:val="28"/>
          <w:lang w:val="en-US"/>
        </w:rPr>
        <w:t>XIX</w:t>
      </w:r>
      <w:r w:rsidR="004A15E1" w:rsidRPr="00B4048C">
        <w:rPr>
          <w:rFonts w:ascii="Times New Roman" w:hAnsi="Times New Roman" w:cs="Times New Roman"/>
          <w:sz w:val="28"/>
          <w:szCs w:val="28"/>
        </w:rPr>
        <w:t xml:space="preserve">  </w:t>
      </w:r>
      <w:r w:rsidR="00B13660">
        <w:rPr>
          <w:rFonts w:ascii="Times New Roman" w:hAnsi="Times New Roman" w:cs="Times New Roman"/>
          <w:sz w:val="28"/>
          <w:szCs w:val="28"/>
        </w:rPr>
        <w:t xml:space="preserve"> </w:t>
      </w:r>
      <w:r w:rsidR="00DE4996" w:rsidRPr="00B4048C">
        <w:rPr>
          <w:rFonts w:ascii="Times New Roman" w:hAnsi="Times New Roman" w:cs="Times New Roman"/>
          <w:sz w:val="28"/>
          <w:szCs w:val="28"/>
        </w:rPr>
        <w:t>столетии.</w:t>
      </w:r>
      <w:r w:rsidR="00B32D40" w:rsidRPr="00B4048C">
        <w:rPr>
          <w:rFonts w:ascii="Times New Roman" w:hAnsi="Times New Roman" w:cs="Times New Roman"/>
          <w:sz w:val="28"/>
          <w:szCs w:val="28"/>
        </w:rPr>
        <w:t xml:space="preserve"> </w:t>
      </w:r>
      <w:r w:rsidR="00B8340B" w:rsidRPr="00B4048C">
        <w:rPr>
          <w:rFonts w:ascii="Times New Roman" w:hAnsi="Times New Roman" w:cs="Times New Roman"/>
          <w:sz w:val="28"/>
          <w:szCs w:val="28"/>
        </w:rPr>
        <w:t>К</w:t>
      </w:r>
      <w:r w:rsidR="00B32D40" w:rsidRPr="00B4048C">
        <w:rPr>
          <w:rFonts w:ascii="Times New Roman" w:hAnsi="Times New Roman" w:cs="Times New Roman"/>
          <w:sz w:val="28"/>
          <w:szCs w:val="28"/>
        </w:rPr>
        <w:t xml:space="preserve"> примеру, </w:t>
      </w:r>
      <w:r w:rsidR="00B8340B" w:rsidRPr="00B4048C">
        <w:rPr>
          <w:rFonts w:ascii="Times New Roman" w:hAnsi="Times New Roman" w:cs="Times New Roman"/>
          <w:sz w:val="28"/>
          <w:szCs w:val="28"/>
        </w:rPr>
        <w:t xml:space="preserve">фраза в диссертационном исследовании </w:t>
      </w:r>
      <w:r w:rsidR="00B32D40" w:rsidRPr="00FC5C76">
        <w:rPr>
          <w:rFonts w:ascii="Times New Roman" w:hAnsi="Times New Roman" w:cs="Times New Roman"/>
          <w:sz w:val="28"/>
          <w:szCs w:val="28"/>
        </w:rPr>
        <w:t xml:space="preserve">«изучить главные тенденции эмиграции и реэмиграции </w:t>
      </w:r>
      <w:r w:rsidR="00B32D40" w:rsidRPr="00FC5C76">
        <w:rPr>
          <w:rFonts w:ascii="Times New Roman" w:hAnsi="Times New Roman" w:cs="Times New Roman"/>
          <w:iCs/>
          <w:sz w:val="28"/>
          <w:szCs w:val="28"/>
        </w:rPr>
        <w:t>мухаджиров»</w:t>
      </w:r>
      <w:r w:rsidR="004A15E1" w:rsidRPr="00B4048C">
        <w:rPr>
          <w:rFonts w:ascii="Times New Roman" w:hAnsi="Times New Roman" w:cs="Times New Roman"/>
          <w:iCs/>
          <w:sz w:val="28"/>
          <w:szCs w:val="28"/>
        </w:rPr>
        <w:t xml:space="preserve"> [</w:t>
      </w:r>
      <w:r w:rsidR="005B4E89">
        <w:rPr>
          <w:rFonts w:ascii="Times New Roman" w:hAnsi="Times New Roman" w:cs="Times New Roman"/>
          <w:iCs/>
          <w:sz w:val="28"/>
          <w:szCs w:val="28"/>
        </w:rPr>
        <w:t>12</w:t>
      </w:r>
      <w:r w:rsidR="00476621">
        <w:rPr>
          <w:rFonts w:ascii="Times New Roman" w:hAnsi="Times New Roman" w:cs="Times New Roman"/>
          <w:iCs/>
          <w:sz w:val="28"/>
          <w:szCs w:val="28"/>
        </w:rPr>
        <w:t>, с. 5</w:t>
      </w:r>
      <w:r w:rsidR="004A15E1" w:rsidRPr="00B4048C">
        <w:rPr>
          <w:rFonts w:ascii="Times New Roman" w:hAnsi="Times New Roman" w:cs="Times New Roman"/>
          <w:iCs/>
          <w:sz w:val="28"/>
          <w:szCs w:val="28"/>
        </w:rPr>
        <w:t>]</w:t>
      </w:r>
      <w:r w:rsidR="00812456" w:rsidRPr="00B4048C">
        <w:rPr>
          <w:rFonts w:ascii="Times New Roman" w:hAnsi="Times New Roman" w:cs="Times New Roman"/>
          <w:iCs/>
          <w:sz w:val="28"/>
          <w:szCs w:val="28"/>
        </w:rPr>
        <w:t xml:space="preserve"> </w:t>
      </w:r>
      <w:r w:rsidR="00B32D40" w:rsidRPr="00B4048C">
        <w:rPr>
          <w:rFonts w:ascii="Times New Roman" w:hAnsi="Times New Roman" w:cs="Times New Roman"/>
          <w:iCs/>
          <w:sz w:val="28"/>
          <w:szCs w:val="28"/>
        </w:rPr>
        <w:t>содерж</w:t>
      </w:r>
      <w:r w:rsidR="00B8340B" w:rsidRPr="00B4048C">
        <w:rPr>
          <w:rFonts w:ascii="Times New Roman" w:hAnsi="Times New Roman" w:cs="Times New Roman"/>
          <w:iCs/>
          <w:sz w:val="28"/>
          <w:szCs w:val="28"/>
        </w:rPr>
        <w:t>и</w:t>
      </w:r>
      <w:r w:rsidR="00B32D40" w:rsidRPr="00B4048C">
        <w:rPr>
          <w:rFonts w:ascii="Times New Roman" w:hAnsi="Times New Roman" w:cs="Times New Roman"/>
          <w:iCs/>
          <w:sz w:val="28"/>
          <w:szCs w:val="28"/>
        </w:rPr>
        <w:t>т</w:t>
      </w:r>
      <w:r w:rsidR="00B32D40" w:rsidRPr="00B4048C">
        <w:rPr>
          <w:rFonts w:ascii="Times New Roman" w:hAnsi="Times New Roman" w:cs="Times New Roman"/>
          <w:i/>
          <w:iCs/>
          <w:sz w:val="28"/>
          <w:szCs w:val="28"/>
        </w:rPr>
        <w:t xml:space="preserve"> </w:t>
      </w:r>
      <w:r w:rsidR="00B8340B" w:rsidRPr="00B4048C">
        <w:rPr>
          <w:rFonts w:ascii="Times New Roman" w:hAnsi="Times New Roman" w:cs="Times New Roman"/>
          <w:iCs/>
          <w:sz w:val="28"/>
          <w:szCs w:val="28"/>
        </w:rPr>
        <w:t>противоречи</w:t>
      </w:r>
      <w:r w:rsidR="0044202D" w:rsidRPr="00B4048C">
        <w:rPr>
          <w:rFonts w:ascii="Times New Roman" w:hAnsi="Times New Roman" w:cs="Times New Roman"/>
          <w:iCs/>
          <w:sz w:val="28"/>
          <w:szCs w:val="28"/>
        </w:rPr>
        <w:t>е</w:t>
      </w:r>
      <w:r w:rsidR="00E352D8" w:rsidRPr="00B4048C">
        <w:rPr>
          <w:rFonts w:ascii="Times New Roman" w:hAnsi="Times New Roman" w:cs="Times New Roman"/>
          <w:iCs/>
          <w:sz w:val="28"/>
          <w:szCs w:val="28"/>
        </w:rPr>
        <w:t xml:space="preserve"> в понятиях «эмигрант» и «мухаджир».</w:t>
      </w:r>
      <w:r w:rsidR="00AB5354" w:rsidRPr="00B4048C">
        <w:rPr>
          <w:rFonts w:ascii="Times New Roman" w:hAnsi="Times New Roman" w:cs="Times New Roman"/>
          <w:iCs/>
          <w:sz w:val="28"/>
          <w:szCs w:val="28"/>
        </w:rPr>
        <w:t xml:space="preserve"> Эмиграция –</w:t>
      </w:r>
      <w:r w:rsidR="00DB3A57" w:rsidRPr="00B4048C">
        <w:rPr>
          <w:rFonts w:ascii="Times New Roman" w:hAnsi="Times New Roman" w:cs="Times New Roman"/>
          <w:iCs/>
          <w:sz w:val="28"/>
          <w:szCs w:val="28"/>
        </w:rPr>
        <w:t xml:space="preserve"> </w:t>
      </w:r>
      <w:r w:rsidR="00AB5354" w:rsidRPr="00B4048C">
        <w:rPr>
          <w:rFonts w:ascii="Times New Roman" w:hAnsi="Times New Roman" w:cs="Times New Roman"/>
          <w:iCs/>
          <w:sz w:val="28"/>
          <w:szCs w:val="28"/>
        </w:rPr>
        <w:t xml:space="preserve">ненасильственное переселение, а махаджирство –изгнание или </w:t>
      </w:r>
      <w:r w:rsidR="00044694" w:rsidRPr="00B4048C">
        <w:rPr>
          <w:rFonts w:ascii="Times New Roman" w:hAnsi="Times New Roman" w:cs="Times New Roman"/>
          <w:iCs/>
          <w:sz w:val="28"/>
          <w:szCs w:val="28"/>
        </w:rPr>
        <w:t>депортация. Также в источниках, используемыми современными авторами, отмечаются факты смешения поняти</w:t>
      </w:r>
      <w:r w:rsidR="00D71FF3">
        <w:rPr>
          <w:rFonts w:ascii="Times New Roman" w:hAnsi="Times New Roman" w:cs="Times New Roman"/>
          <w:iCs/>
          <w:sz w:val="28"/>
          <w:szCs w:val="28"/>
        </w:rPr>
        <w:t>й «выселение» и «переселение» (А.</w:t>
      </w:r>
      <w:r w:rsidR="00D81D09" w:rsidRPr="00B4048C">
        <w:rPr>
          <w:rFonts w:ascii="Times New Roman" w:hAnsi="Times New Roman" w:cs="Times New Roman"/>
          <w:iCs/>
          <w:sz w:val="28"/>
          <w:szCs w:val="28"/>
        </w:rPr>
        <w:t>Берже</w:t>
      </w:r>
      <w:r w:rsidR="00B542DA" w:rsidRPr="00B4048C">
        <w:rPr>
          <w:rFonts w:ascii="Times New Roman" w:hAnsi="Times New Roman" w:cs="Times New Roman"/>
          <w:iCs/>
          <w:sz w:val="28"/>
          <w:szCs w:val="28"/>
        </w:rPr>
        <w:t xml:space="preserve">), что указывает на </w:t>
      </w:r>
      <w:r w:rsidR="00E75784" w:rsidRPr="00B4048C">
        <w:rPr>
          <w:rFonts w:ascii="Times New Roman" w:hAnsi="Times New Roman" w:cs="Times New Roman"/>
          <w:iCs/>
          <w:sz w:val="28"/>
          <w:szCs w:val="28"/>
        </w:rPr>
        <w:t xml:space="preserve">преемственность этой </w:t>
      </w:r>
      <w:r w:rsidR="001F4F6F">
        <w:rPr>
          <w:rFonts w:ascii="Times New Roman" w:hAnsi="Times New Roman" w:cs="Times New Roman"/>
          <w:iCs/>
          <w:sz w:val="28"/>
          <w:szCs w:val="28"/>
        </w:rPr>
        <w:t>тенденции</w:t>
      </w:r>
      <w:r w:rsidR="00B542DA" w:rsidRPr="00B4048C">
        <w:rPr>
          <w:rFonts w:ascii="Times New Roman" w:hAnsi="Times New Roman" w:cs="Times New Roman"/>
          <w:iCs/>
          <w:sz w:val="28"/>
          <w:szCs w:val="28"/>
        </w:rPr>
        <w:t xml:space="preserve"> в работах современных ученых.</w:t>
      </w:r>
    </w:p>
    <w:p w:rsidR="00F25C12" w:rsidRPr="002706BB" w:rsidRDefault="00CD2CD2" w:rsidP="00A229BB">
      <w:pPr>
        <w:spacing w:after="0" w:line="360" w:lineRule="auto"/>
        <w:jc w:val="both"/>
        <w:rPr>
          <w:rFonts w:ascii="Times New Roman" w:hAnsi="Times New Roman" w:cs="Times New Roman"/>
          <w:color w:val="222222"/>
          <w:sz w:val="28"/>
          <w:szCs w:val="28"/>
          <w:shd w:val="clear" w:color="auto" w:fill="FFFFFF"/>
        </w:rPr>
      </w:pPr>
      <w:r w:rsidRPr="00B4048C">
        <w:rPr>
          <w:rFonts w:ascii="Times New Roman" w:hAnsi="Times New Roman" w:cs="Times New Roman"/>
          <w:sz w:val="28"/>
          <w:szCs w:val="28"/>
        </w:rPr>
        <w:t xml:space="preserve">           О необходимости изменения географического по сути термина «Кавказская война» </w:t>
      </w:r>
      <w:r w:rsidR="00A73D28">
        <w:rPr>
          <w:rFonts w:ascii="Times New Roman" w:hAnsi="Times New Roman" w:cs="Times New Roman"/>
          <w:sz w:val="28"/>
          <w:szCs w:val="28"/>
        </w:rPr>
        <w:t xml:space="preserve">историки </w:t>
      </w:r>
      <w:r w:rsidR="00E7451F" w:rsidRPr="00B4048C">
        <w:rPr>
          <w:rFonts w:ascii="Times New Roman" w:hAnsi="Times New Roman" w:cs="Times New Roman"/>
          <w:sz w:val="28"/>
          <w:szCs w:val="28"/>
        </w:rPr>
        <w:t xml:space="preserve">пишут давно. </w:t>
      </w:r>
      <w:r w:rsidR="00CE2DB6">
        <w:rPr>
          <w:rFonts w:ascii="Times New Roman" w:hAnsi="Times New Roman" w:cs="Times New Roman"/>
          <w:sz w:val="28"/>
          <w:szCs w:val="28"/>
        </w:rPr>
        <w:t xml:space="preserve">По настоящее время часть используемыми словосочетаниями являются </w:t>
      </w:r>
      <w:r w:rsidR="00CE2DB6" w:rsidRPr="00B4048C">
        <w:rPr>
          <w:rFonts w:ascii="Times New Roman" w:hAnsi="Times New Roman" w:cs="Times New Roman"/>
          <w:color w:val="222222"/>
          <w:sz w:val="28"/>
          <w:szCs w:val="28"/>
          <w:shd w:val="clear" w:color="auto" w:fill="FFFFFF"/>
        </w:rPr>
        <w:t xml:space="preserve">«Русско-Кавказская война» и «Российско-Кавказская война». </w:t>
      </w:r>
      <w:r w:rsidR="00605163" w:rsidRPr="00B4048C">
        <w:rPr>
          <w:rFonts w:ascii="Times New Roman" w:hAnsi="Times New Roman" w:cs="Times New Roman"/>
          <w:sz w:val="28"/>
          <w:szCs w:val="28"/>
        </w:rPr>
        <w:t>И</w:t>
      </w:r>
      <w:r w:rsidR="00E7451F" w:rsidRPr="00B4048C">
        <w:rPr>
          <w:rFonts w:ascii="Times New Roman" w:hAnsi="Times New Roman" w:cs="Times New Roman"/>
          <w:sz w:val="28"/>
          <w:szCs w:val="28"/>
        </w:rPr>
        <w:t xml:space="preserve">звестный кавказовед </w:t>
      </w:r>
      <w:r w:rsidR="00E7451F" w:rsidRPr="00B4048C">
        <w:rPr>
          <w:rFonts w:ascii="Times New Roman" w:hAnsi="Times New Roman" w:cs="Times New Roman"/>
          <w:color w:val="222222"/>
          <w:sz w:val="28"/>
          <w:szCs w:val="28"/>
          <w:shd w:val="clear" w:color="auto" w:fill="FFFFFF"/>
        </w:rPr>
        <w:t xml:space="preserve">М. Блиев считает, что </w:t>
      </w:r>
      <w:r w:rsidR="00CE2DB6">
        <w:rPr>
          <w:rFonts w:ascii="Times New Roman" w:hAnsi="Times New Roman" w:cs="Times New Roman"/>
          <w:color w:val="222222"/>
          <w:sz w:val="28"/>
          <w:szCs w:val="28"/>
          <w:shd w:val="clear" w:color="auto" w:fill="FFFFFF"/>
        </w:rPr>
        <w:t xml:space="preserve">формулировка </w:t>
      </w:r>
      <w:r w:rsidR="00E7451F" w:rsidRPr="00B4048C">
        <w:rPr>
          <w:rFonts w:ascii="Times New Roman" w:hAnsi="Times New Roman" w:cs="Times New Roman"/>
          <w:color w:val="222222"/>
          <w:sz w:val="28"/>
          <w:szCs w:val="28"/>
          <w:shd w:val="clear" w:color="auto" w:fill="FFFFFF"/>
        </w:rPr>
        <w:t>«Кавказская война» совершенно не отражает историческую реальность.</w:t>
      </w:r>
      <w:r w:rsidR="00573C49" w:rsidRPr="00B4048C">
        <w:rPr>
          <w:rFonts w:ascii="Times New Roman" w:hAnsi="Times New Roman" w:cs="Times New Roman"/>
          <w:sz w:val="28"/>
          <w:szCs w:val="28"/>
        </w:rPr>
        <w:t xml:space="preserve"> </w:t>
      </w:r>
      <w:r w:rsidR="0041263E" w:rsidRPr="00B4048C">
        <w:rPr>
          <w:rFonts w:ascii="Times New Roman" w:hAnsi="Times New Roman" w:cs="Times New Roman"/>
          <w:color w:val="222222"/>
          <w:sz w:val="28"/>
          <w:szCs w:val="28"/>
          <w:shd w:val="clear" w:color="auto" w:fill="FFFFFF"/>
        </w:rPr>
        <w:t xml:space="preserve">Часть дагестанских ученых, в </w:t>
      </w:r>
      <w:r w:rsidR="00573C49" w:rsidRPr="00B4048C">
        <w:rPr>
          <w:rFonts w:ascii="Times New Roman" w:hAnsi="Times New Roman" w:cs="Times New Roman"/>
          <w:color w:val="222222"/>
          <w:sz w:val="28"/>
          <w:szCs w:val="28"/>
          <w:shd w:val="clear" w:color="auto" w:fill="FFFFFF"/>
        </w:rPr>
        <w:t xml:space="preserve">их числе проф. Х.Х. Рамазанова, </w:t>
      </w:r>
      <w:r w:rsidR="00605163" w:rsidRPr="00B4048C">
        <w:rPr>
          <w:rFonts w:ascii="Times New Roman" w:hAnsi="Times New Roman" w:cs="Times New Roman"/>
          <w:color w:val="222222"/>
          <w:sz w:val="28"/>
          <w:szCs w:val="28"/>
          <w:shd w:val="clear" w:color="auto" w:fill="FFFFFF"/>
        </w:rPr>
        <w:t>предлагае</w:t>
      </w:r>
      <w:r w:rsidR="00573C49" w:rsidRPr="00B4048C">
        <w:rPr>
          <w:rFonts w:ascii="Times New Roman" w:hAnsi="Times New Roman" w:cs="Times New Roman"/>
          <w:color w:val="222222"/>
          <w:sz w:val="28"/>
          <w:szCs w:val="28"/>
          <w:shd w:val="clear" w:color="auto" w:fill="FFFFFF"/>
        </w:rPr>
        <w:t xml:space="preserve">т вместо </w:t>
      </w:r>
      <w:r w:rsidR="00CE2DB6">
        <w:rPr>
          <w:rFonts w:ascii="Times New Roman" w:hAnsi="Times New Roman" w:cs="Times New Roman"/>
          <w:color w:val="222222"/>
          <w:sz w:val="28"/>
          <w:szCs w:val="28"/>
          <w:shd w:val="clear" w:color="auto" w:fill="FFFFFF"/>
        </w:rPr>
        <w:t xml:space="preserve">этого </w:t>
      </w:r>
      <w:r w:rsidR="00573C49" w:rsidRPr="00B4048C">
        <w:rPr>
          <w:rFonts w:ascii="Times New Roman" w:hAnsi="Times New Roman" w:cs="Times New Roman"/>
          <w:color w:val="222222"/>
          <w:sz w:val="28"/>
          <w:szCs w:val="28"/>
          <w:shd w:val="clear" w:color="auto" w:fill="FFFFFF"/>
        </w:rPr>
        <w:t>словосочетания другое -</w:t>
      </w:r>
      <w:r w:rsidR="002415EC" w:rsidRPr="00B4048C">
        <w:rPr>
          <w:rFonts w:ascii="Times New Roman" w:hAnsi="Times New Roman" w:cs="Times New Roman"/>
          <w:color w:val="222222"/>
          <w:sz w:val="28"/>
          <w:szCs w:val="28"/>
          <w:shd w:val="clear" w:color="auto" w:fill="FFFFFF"/>
        </w:rPr>
        <w:t xml:space="preserve"> </w:t>
      </w:r>
      <w:r w:rsidR="0041263E" w:rsidRPr="00B4048C">
        <w:rPr>
          <w:rFonts w:ascii="Times New Roman" w:hAnsi="Times New Roman" w:cs="Times New Roman"/>
          <w:color w:val="222222"/>
          <w:sz w:val="28"/>
          <w:szCs w:val="28"/>
          <w:shd w:val="clear" w:color="auto" w:fill="FFFFFF"/>
        </w:rPr>
        <w:t xml:space="preserve">«народно-освободительное </w:t>
      </w:r>
    </w:p>
    <w:p w:rsidR="00F25C12" w:rsidRPr="00C12E97" w:rsidRDefault="0041263E" w:rsidP="00A229BB">
      <w:pPr>
        <w:spacing w:after="0" w:line="360" w:lineRule="auto"/>
        <w:jc w:val="both"/>
        <w:rPr>
          <w:rFonts w:ascii="Times New Roman" w:hAnsi="Times New Roman" w:cs="Times New Roman"/>
          <w:color w:val="222222"/>
          <w:sz w:val="28"/>
          <w:szCs w:val="28"/>
          <w:shd w:val="clear" w:color="auto" w:fill="FFFFFF"/>
        </w:rPr>
      </w:pPr>
      <w:r w:rsidRPr="00B4048C">
        <w:rPr>
          <w:rFonts w:ascii="Times New Roman" w:hAnsi="Times New Roman" w:cs="Times New Roman"/>
          <w:color w:val="222222"/>
          <w:sz w:val="28"/>
          <w:szCs w:val="28"/>
          <w:shd w:val="clear" w:color="auto" w:fill="FFFFFF"/>
        </w:rPr>
        <w:lastRenderedPageBreak/>
        <w:t>движение». </w:t>
      </w:r>
      <w:r w:rsidR="00373E9C" w:rsidRPr="00B4048C">
        <w:rPr>
          <w:rFonts w:ascii="Times New Roman" w:hAnsi="Times New Roman" w:cs="Times New Roman"/>
          <w:color w:val="222222"/>
          <w:sz w:val="28"/>
          <w:szCs w:val="28"/>
          <w:shd w:val="clear" w:color="auto" w:fill="FFFFFF"/>
        </w:rPr>
        <w:t xml:space="preserve"> </w:t>
      </w:r>
      <w:r w:rsidR="002415EC" w:rsidRPr="00B4048C">
        <w:rPr>
          <w:rFonts w:ascii="Times New Roman" w:hAnsi="Times New Roman" w:cs="Times New Roman"/>
          <w:color w:val="222222"/>
          <w:sz w:val="28"/>
          <w:szCs w:val="28"/>
          <w:shd w:val="clear" w:color="auto" w:fill="FFFFFF"/>
        </w:rPr>
        <w:t xml:space="preserve"> </w:t>
      </w:r>
      <w:r w:rsidR="00BA540F" w:rsidRPr="00B4048C">
        <w:rPr>
          <w:rFonts w:ascii="Times New Roman" w:hAnsi="Times New Roman" w:cs="Times New Roman"/>
          <w:color w:val="222222"/>
          <w:sz w:val="28"/>
          <w:szCs w:val="28"/>
          <w:shd w:val="clear" w:color="auto" w:fill="FFFFFF"/>
        </w:rPr>
        <w:t>В этом смысле вполне справедливо замечание Н.Н. Гаруновой: «Русско-» отражает принадлежн</w:t>
      </w:r>
      <w:r w:rsidR="00D042CF" w:rsidRPr="00B4048C">
        <w:rPr>
          <w:rFonts w:ascii="Times New Roman" w:hAnsi="Times New Roman" w:cs="Times New Roman"/>
          <w:color w:val="222222"/>
          <w:sz w:val="28"/>
          <w:szCs w:val="28"/>
          <w:shd w:val="clear" w:color="auto" w:fill="FFFFFF"/>
        </w:rPr>
        <w:t xml:space="preserve">ость к народу. «Кавказская» — </w:t>
      </w:r>
      <w:r w:rsidR="00BA540F" w:rsidRPr="00B4048C">
        <w:rPr>
          <w:rFonts w:ascii="Times New Roman" w:hAnsi="Times New Roman" w:cs="Times New Roman"/>
          <w:color w:val="222222"/>
          <w:sz w:val="28"/>
          <w:szCs w:val="28"/>
          <w:shd w:val="clear" w:color="auto" w:fill="FFFFFF"/>
        </w:rPr>
        <w:t xml:space="preserve">географию. </w:t>
      </w:r>
    </w:p>
    <w:p w:rsidR="00AB6EB5" w:rsidRPr="00B4048C" w:rsidRDefault="00BA540F" w:rsidP="00A229BB">
      <w:pPr>
        <w:spacing w:after="0" w:line="360" w:lineRule="auto"/>
        <w:jc w:val="both"/>
        <w:rPr>
          <w:rFonts w:ascii="Times New Roman" w:hAnsi="Times New Roman" w:cs="Times New Roman"/>
          <w:color w:val="222222"/>
          <w:sz w:val="28"/>
          <w:szCs w:val="28"/>
          <w:shd w:val="clear" w:color="auto" w:fill="FFFFFF"/>
        </w:rPr>
      </w:pPr>
      <w:r w:rsidRPr="00B4048C">
        <w:rPr>
          <w:rFonts w:ascii="Times New Roman" w:hAnsi="Times New Roman" w:cs="Times New Roman"/>
          <w:color w:val="222222"/>
          <w:sz w:val="28"/>
          <w:szCs w:val="28"/>
          <w:shd w:val="clear" w:color="auto" w:fill="FFFFFF"/>
        </w:rPr>
        <w:t xml:space="preserve">Если использовать </w:t>
      </w:r>
      <w:r w:rsidR="00CE2DB6">
        <w:rPr>
          <w:rFonts w:ascii="Times New Roman" w:hAnsi="Times New Roman" w:cs="Times New Roman"/>
          <w:color w:val="222222"/>
          <w:sz w:val="28"/>
          <w:szCs w:val="28"/>
          <w:shd w:val="clear" w:color="auto" w:fill="FFFFFF"/>
        </w:rPr>
        <w:t xml:space="preserve">концепт </w:t>
      </w:r>
      <w:r w:rsidRPr="00B4048C">
        <w:rPr>
          <w:rFonts w:ascii="Times New Roman" w:hAnsi="Times New Roman" w:cs="Times New Roman"/>
          <w:color w:val="222222"/>
          <w:sz w:val="28"/>
          <w:szCs w:val="28"/>
          <w:shd w:val="clear" w:color="auto" w:fill="FFFFFF"/>
        </w:rPr>
        <w:t>«Русско-кавказская» война, то это означает, «что русские воевали с Кавказским хребтом»</w:t>
      </w:r>
      <w:r w:rsidR="00EA1CE2" w:rsidRPr="00B4048C">
        <w:rPr>
          <w:rFonts w:ascii="Times New Roman" w:hAnsi="Times New Roman" w:cs="Times New Roman"/>
          <w:color w:val="222222"/>
          <w:sz w:val="28"/>
          <w:szCs w:val="28"/>
          <w:shd w:val="clear" w:color="auto" w:fill="FFFFFF"/>
        </w:rPr>
        <w:t xml:space="preserve"> </w:t>
      </w:r>
      <w:r w:rsidRPr="00B4048C">
        <w:rPr>
          <w:rFonts w:ascii="Times New Roman" w:hAnsi="Times New Roman" w:cs="Times New Roman"/>
          <w:color w:val="222222"/>
          <w:sz w:val="28"/>
          <w:szCs w:val="28"/>
          <w:shd w:val="clear" w:color="auto" w:fill="FFFFFF"/>
        </w:rPr>
        <w:t>[</w:t>
      </w:r>
      <w:r w:rsidR="005B4E89">
        <w:rPr>
          <w:rFonts w:ascii="Times New Roman" w:hAnsi="Times New Roman" w:cs="Times New Roman"/>
          <w:color w:val="222222"/>
          <w:sz w:val="28"/>
          <w:szCs w:val="28"/>
          <w:shd w:val="clear" w:color="auto" w:fill="FFFFFF"/>
        </w:rPr>
        <w:t>5</w:t>
      </w:r>
      <w:r w:rsidR="005A52E9">
        <w:rPr>
          <w:rFonts w:ascii="Times New Roman" w:hAnsi="Times New Roman" w:cs="Times New Roman"/>
          <w:color w:val="222222"/>
          <w:sz w:val="28"/>
          <w:szCs w:val="28"/>
          <w:shd w:val="clear" w:color="auto" w:fill="FFFFFF"/>
        </w:rPr>
        <w:t>, с. 12</w:t>
      </w:r>
      <w:r w:rsidRPr="00B4048C">
        <w:rPr>
          <w:rFonts w:ascii="Times New Roman" w:hAnsi="Times New Roman" w:cs="Times New Roman"/>
          <w:color w:val="222222"/>
          <w:sz w:val="28"/>
          <w:szCs w:val="28"/>
          <w:shd w:val="clear" w:color="auto" w:fill="FFFFFF"/>
        </w:rPr>
        <w:t>]</w:t>
      </w:r>
      <w:r w:rsidR="00373E9C" w:rsidRPr="00B4048C">
        <w:rPr>
          <w:rFonts w:ascii="Times New Roman" w:hAnsi="Times New Roman" w:cs="Times New Roman"/>
          <w:color w:val="222222"/>
          <w:sz w:val="28"/>
          <w:szCs w:val="28"/>
          <w:shd w:val="clear" w:color="auto" w:fill="FFFFFF"/>
        </w:rPr>
        <w:t>.</w:t>
      </w:r>
      <w:r w:rsidR="00736463" w:rsidRPr="00B4048C">
        <w:rPr>
          <w:rFonts w:ascii="Times New Roman" w:hAnsi="Times New Roman" w:cs="Times New Roman"/>
          <w:color w:val="222222"/>
          <w:sz w:val="28"/>
          <w:szCs w:val="28"/>
          <w:shd w:val="clear" w:color="auto" w:fill="FFFFFF"/>
        </w:rPr>
        <w:t xml:space="preserve"> </w:t>
      </w:r>
    </w:p>
    <w:p w:rsidR="00C415F3" w:rsidRDefault="00C415F3" w:rsidP="00C415F3">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AB6EB5" w:rsidRPr="00B4048C">
        <w:rPr>
          <w:rFonts w:ascii="Times New Roman" w:hAnsi="Times New Roman" w:cs="Times New Roman"/>
          <w:color w:val="222222"/>
          <w:sz w:val="28"/>
          <w:szCs w:val="28"/>
          <w:shd w:val="clear" w:color="auto" w:fill="FFFFFF"/>
        </w:rPr>
        <w:t xml:space="preserve">   </w:t>
      </w:r>
      <w:r w:rsidR="00A75262">
        <w:rPr>
          <w:rFonts w:ascii="Times New Roman" w:hAnsi="Times New Roman" w:cs="Times New Roman"/>
          <w:color w:val="222222"/>
          <w:sz w:val="28"/>
          <w:szCs w:val="28"/>
          <w:shd w:val="clear" w:color="auto" w:fill="FFFFFF"/>
        </w:rPr>
        <w:t xml:space="preserve"> </w:t>
      </w:r>
      <w:r w:rsidR="00D41DB0">
        <w:rPr>
          <w:rFonts w:ascii="Times New Roman" w:hAnsi="Times New Roman" w:cs="Times New Roman"/>
          <w:color w:val="222222"/>
          <w:sz w:val="28"/>
          <w:szCs w:val="28"/>
          <w:shd w:val="clear" w:color="auto" w:fill="FFFFFF"/>
        </w:rPr>
        <w:t>Современный историк К.Ф. Дзамихов подчеркивает, что «репрезентация «Кавказской войны» осуществляется  с позиции одного из двух исторических субъектов –</w:t>
      </w:r>
      <w:r w:rsidR="00E94F56">
        <w:rPr>
          <w:rFonts w:ascii="Times New Roman" w:hAnsi="Times New Roman" w:cs="Times New Roman"/>
          <w:color w:val="222222"/>
          <w:sz w:val="28"/>
          <w:szCs w:val="28"/>
          <w:shd w:val="clear" w:color="auto" w:fill="FFFFFF"/>
        </w:rPr>
        <w:t xml:space="preserve"> России с одной стороны и </w:t>
      </w:r>
      <w:r w:rsidR="00D41DB0">
        <w:rPr>
          <w:rFonts w:ascii="Times New Roman" w:hAnsi="Times New Roman" w:cs="Times New Roman"/>
          <w:color w:val="222222"/>
          <w:sz w:val="28"/>
          <w:szCs w:val="28"/>
          <w:shd w:val="clear" w:color="auto" w:fill="FFFFFF"/>
        </w:rPr>
        <w:t>народов и обществ Северного Кавказа, с другой</w:t>
      </w:r>
      <w:r w:rsidR="00E94F56">
        <w:rPr>
          <w:rFonts w:ascii="Times New Roman" w:hAnsi="Times New Roman" w:cs="Times New Roman"/>
          <w:color w:val="222222"/>
          <w:sz w:val="28"/>
          <w:szCs w:val="28"/>
          <w:shd w:val="clear" w:color="auto" w:fill="FFFFFF"/>
        </w:rPr>
        <w:t xml:space="preserve"> [</w:t>
      </w:r>
      <w:r w:rsidR="005B4E89">
        <w:rPr>
          <w:rFonts w:ascii="Times New Roman" w:hAnsi="Times New Roman" w:cs="Times New Roman"/>
          <w:color w:val="222222"/>
          <w:sz w:val="28"/>
          <w:szCs w:val="28"/>
          <w:shd w:val="clear" w:color="auto" w:fill="FFFFFF"/>
        </w:rPr>
        <w:t>6</w:t>
      </w:r>
      <w:r w:rsidR="00A827BC">
        <w:rPr>
          <w:rFonts w:ascii="Times New Roman" w:hAnsi="Times New Roman" w:cs="Times New Roman"/>
          <w:color w:val="222222"/>
          <w:sz w:val="28"/>
          <w:szCs w:val="28"/>
          <w:shd w:val="clear" w:color="auto" w:fill="FFFFFF"/>
        </w:rPr>
        <w:t xml:space="preserve">, с. </w:t>
      </w:r>
      <w:r w:rsidR="00E94F56">
        <w:rPr>
          <w:rFonts w:ascii="Times New Roman" w:hAnsi="Times New Roman" w:cs="Times New Roman"/>
          <w:color w:val="222222"/>
          <w:sz w:val="28"/>
          <w:szCs w:val="28"/>
          <w:shd w:val="clear" w:color="auto" w:fill="FFFFFF"/>
        </w:rPr>
        <w:t>40</w:t>
      </w:r>
      <w:r w:rsidR="00E94F56" w:rsidRPr="00B4048C">
        <w:rPr>
          <w:rFonts w:ascii="Times New Roman" w:hAnsi="Times New Roman" w:cs="Times New Roman"/>
          <w:color w:val="222222"/>
          <w:sz w:val="28"/>
          <w:szCs w:val="28"/>
          <w:shd w:val="clear" w:color="auto" w:fill="FFFFFF"/>
        </w:rPr>
        <w:t>].</w:t>
      </w:r>
      <w:r w:rsidR="00E94F56">
        <w:rPr>
          <w:rFonts w:ascii="Times New Roman" w:hAnsi="Times New Roman" w:cs="Times New Roman"/>
          <w:color w:val="222222"/>
          <w:sz w:val="28"/>
          <w:szCs w:val="28"/>
          <w:shd w:val="clear" w:color="auto" w:fill="FFFFFF"/>
        </w:rPr>
        <w:t xml:space="preserve"> Он </w:t>
      </w:r>
      <w:r w:rsidR="00D41DB0">
        <w:rPr>
          <w:rFonts w:ascii="Times New Roman" w:hAnsi="Times New Roman" w:cs="Times New Roman"/>
          <w:color w:val="222222"/>
          <w:sz w:val="28"/>
          <w:szCs w:val="28"/>
          <w:shd w:val="clear" w:color="auto" w:fill="FFFFFF"/>
        </w:rPr>
        <w:t>видит в словосочетании «Северный Кавказ»   самостоятельную культурно-историческую единицу</w:t>
      </w:r>
      <w:r w:rsidR="002B6999">
        <w:rPr>
          <w:rFonts w:ascii="Times New Roman" w:hAnsi="Times New Roman" w:cs="Times New Roman"/>
          <w:color w:val="222222"/>
          <w:sz w:val="28"/>
          <w:szCs w:val="28"/>
          <w:shd w:val="clear" w:color="auto" w:fill="FFFFFF"/>
        </w:rPr>
        <w:t xml:space="preserve"> и отмечает факт противостояния позиции кавказоведов-историков с коллегами из федерального центра [</w:t>
      </w:r>
      <w:r w:rsidR="005B4E89">
        <w:rPr>
          <w:rFonts w:ascii="Times New Roman" w:hAnsi="Times New Roman" w:cs="Times New Roman"/>
          <w:color w:val="222222"/>
          <w:sz w:val="28"/>
          <w:szCs w:val="28"/>
          <w:shd w:val="clear" w:color="auto" w:fill="FFFFFF"/>
        </w:rPr>
        <w:t>6</w:t>
      </w:r>
      <w:r w:rsidR="00A827BC">
        <w:rPr>
          <w:rFonts w:ascii="Times New Roman" w:hAnsi="Times New Roman" w:cs="Times New Roman"/>
          <w:color w:val="222222"/>
          <w:sz w:val="28"/>
          <w:szCs w:val="28"/>
          <w:shd w:val="clear" w:color="auto" w:fill="FFFFFF"/>
        </w:rPr>
        <w:t xml:space="preserve">, с. </w:t>
      </w:r>
      <w:r w:rsidR="002B6999">
        <w:rPr>
          <w:rFonts w:ascii="Times New Roman" w:hAnsi="Times New Roman" w:cs="Times New Roman"/>
          <w:color w:val="222222"/>
          <w:sz w:val="28"/>
          <w:szCs w:val="28"/>
          <w:shd w:val="clear" w:color="auto" w:fill="FFFFFF"/>
        </w:rPr>
        <w:t>44</w:t>
      </w:r>
      <w:r w:rsidR="002B6999" w:rsidRPr="00B4048C">
        <w:rPr>
          <w:rFonts w:ascii="Times New Roman" w:hAnsi="Times New Roman" w:cs="Times New Roman"/>
          <w:color w:val="222222"/>
          <w:sz w:val="28"/>
          <w:szCs w:val="28"/>
          <w:shd w:val="clear" w:color="auto" w:fill="FFFFFF"/>
        </w:rPr>
        <w:t>].</w:t>
      </w:r>
      <w:r w:rsidR="002B6999">
        <w:rPr>
          <w:rFonts w:ascii="Times New Roman" w:hAnsi="Times New Roman" w:cs="Times New Roman"/>
          <w:color w:val="222222"/>
          <w:sz w:val="28"/>
          <w:szCs w:val="28"/>
          <w:shd w:val="clear" w:color="auto" w:fill="FFFFFF"/>
        </w:rPr>
        <w:t xml:space="preserve"> В числе не согласных с трактовкой Центра</w:t>
      </w:r>
      <w:r w:rsidR="00256663">
        <w:rPr>
          <w:rFonts w:ascii="Times New Roman" w:hAnsi="Times New Roman" w:cs="Times New Roman"/>
          <w:color w:val="222222"/>
          <w:sz w:val="28"/>
          <w:szCs w:val="28"/>
          <w:shd w:val="clear" w:color="auto" w:fill="FFFFFF"/>
        </w:rPr>
        <w:t xml:space="preserve"> называются абхазские историки С.З. Лакоба, Р.Х. Агуажба, А.Татырба и др. [</w:t>
      </w:r>
      <w:r w:rsidR="005B4E89">
        <w:rPr>
          <w:rFonts w:ascii="Times New Roman" w:hAnsi="Times New Roman" w:cs="Times New Roman"/>
          <w:color w:val="222222"/>
          <w:sz w:val="28"/>
          <w:szCs w:val="28"/>
          <w:shd w:val="clear" w:color="auto" w:fill="FFFFFF"/>
        </w:rPr>
        <w:t>10</w:t>
      </w:r>
      <w:r w:rsidR="00A827BC">
        <w:rPr>
          <w:rFonts w:ascii="Times New Roman" w:hAnsi="Times New Roman" w:cs="Times New Roman"/>
          <w:color w:val="222222"/>
          <w:sz w:val="28"/>
          <w:szCs w:val="28"/>
          <w:shd w:val="clear" w:color="auto" w:fill="FFFFFF"/>
        </w:rPr>
        <w:t xml:space="preserve">, с. </w:t>
      </w:r>
      <w:r w:rsidR="00256663">
        <w:rPr>
          <w:rFonts w:ascii="Times New Roman" w:hAnsi="Times New Roman" w:cs="Times New Roman"/>
          <w:color w:val="222222"/>
          <w:sz w:val="28"/>
          <w:szCs w:val="28"/>
          <w:shd w:val="clear" w:color="auto" w:fill="FFFFFF"/>
        </w:rPr>
        <w:t>177</w:t>
      </w:r>
      <w:r w:rsidR="00256663" w:rsidRPr="00B4048C">
        <w:rPr>
          <w:rFonts w:ascii="Times New Roman" w:hAnsi="Times New Roman" w:cs="Times New Roman"/>
          <w:color w:val="222222"/>
          <w:sz w:val="28"/>
          <w:szCs w:val="28"/>
          <w:shd w:val="clear" w:color="auto" w:fill="FFFFFF"/>
        </w:rPr>
        <w:t>].</w:t>
      </w:r>
      <w:r w:rsidR="00A87AF7">
        <w:rPr>
          <w:rFonts w:ascii="Times New Roman" w:hAnsi="Times New Roman" w:cs="Times New Roman"/>
          <w:color w:val="222222"/>
          <w:sz w:val="28"/>
          <w:szCs w:val="28"/>
          <w:shd w:val="clear" w:color="auto" w:fill="FFFFFF"/>
        </w:rPr>
        <w:t xml:space="preserve">    В абхазской историографии по многим аспектам Кавказской войны имеются весьма значимые труды, монографии, статьи, которые составляют важнейшее направление кавказоведения.</w:t>
      </w:r>
    </w:p>
    <w:p w:rsidR="00C415F3" w:rsidRPr="00061F3E" w:rsidRDefault="00C415F3" w:rsidP="00C415F3">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Выдающийся абхазский историк-кавказовед, п</w:t>
      </w:r>
      <w:r w:rsidRPr="00B4048C">
        <w:rPr>
          <w:rFonts w:ascii="Times New Roman" w:hAnsi="Times New Roman" w:cs="Times New Roman"/>
          <w:color w:val="222222"/>
          <w:sz w:val="28"/>
          <w:szCs w:val="28"/>
          <w:shd w:val="clear" w:color="auto" w:fill="FFFFFF"/>
        </w:rPr>
        <w:t xml:space="preserve">роф. Г.А. Дзидзария в своем фундаментальном труде «Махаджирство и проблемы истории Абхазии </w:t>
      </w:r>
      <w:r w:rsidRPr="00B4048C">
        <w:rPr>
          <w:rFonts w:ascii="Times New Roman" w:hAnsi="Times New Roman" w:cs="Times New Roman"/>
          <w:color w:val="222222"/>
          <w:sz w:val="28"/>
          <w:szCs w:val="28"/>
          <w:shd w:val="clear" w:color="auto" w:fill="FFFFFF"/>
          <w:lang w:val="en-US"/>
        </w:rPr>
        <w:t>XIX</w:t>
      </w:r>
      <w:r w:rsidRPr="00B4048C">
        <w:rPr>
          <w:rFonts w:ascii="Times New Roman" w:hAnsi="Times New Roman" w:cs="Times New Roman"/>
          <w:color w:val="222222"/>
          <w:sz w:val="28"/>
          <w:szCs w:val="28"/>
          <w:shd w:val="clear" w:color="auto" w:fill="FFFFFF"/>
        </w:rPr>
        <w:t xml:space="preserve"> столетия» (Сухуми, 1982</w:t>
      </w:r>
      <w:r w:rsidR="00EC1940">
        <w:rPr>
          <w:rFonts w:ascii="Times New Roman" w:hAnsi="Times New Roman" w:cs="Times New Roman"/>
          <w:color w:val="222222"/>
          <w:sz w:val="28"/>
          <w:szCs w:val="28"/>
          <w:shd w:val="clear" w:color="auto" w:fill="FFFFFF"/>
        </w:rPr>
        <w:t>; Сухум, 2017</w:t>
      </w:r>
      <w:r w:rsidRPr="00B4048C">
        <w:rPr>
          <w:rFonts w:ascii="Times New Roman" w:hAnsi="Times New Roman" w:cs="Times New Roman"/>
          <w:color w:val="222222"/>
          <w:sz w:val="28"/>
          <w:szCs w:val="28"/>
          <w:shd w:val="clear" w:color="auto" w:fill="FFFFFF"/>
        </w:rPr>
        <w:t xml:space="preserve">) термин «Кавказская война»  употребляет в контексте работ </w:t>
      </w:r>
      <w:r>
        <w:rPr>
          <w:rFonts w:ascii="Times New Roman" w:hAnsi="Times New Roman" w:cs="Times New Roman"/>
          <w:color w:val="222222"/>
          <w:sz w:val="28"/>
          <w:szCs w:val="28"/>
          <w:shd w:val="clear" w:color="auto" w:fill="FFFFFF"/>
        </w:rPr>
        <w:t xml:space="preserve"> </w:t>
      </w:r>
      <w:r w:rsidRPr="00B4048C">
        <w:rPr>
          <w:rFonts w:ascii="Times New Roman" w:hAnsi="Times New Roman" w:cs="Times New Roman"/>
          <w:color w:val="222222"/>
          <w:sz w:val="28"/>
          <w:szCs w:val="28"/>
          <w:shd w:val="clear" w:color="auto" w:fill="FFFFFF"/>
        </w:rPr>
        <w:t>Р.А. Фадеева</w:t>
      </w:r>
      <w:r>
        <w:rPr>
          <w:rFonts w:ascii="Times New Roman" w:hAnsi="Times New Roman" w:cs="Times New Roman"/>
          <w:color w:val="222222"/>
          <w:sz w:val="28"/>
          <w:szCs w:val="28"/>
          <w:shd w:val="clear" w:color="auto" w:fill="FFFFFF"/>
        </w:rPr>
        <w:t xml:space="preserve">, который применял также термин «горская война», </w:t>
      </w:r>
      <w:r w:rsidRPr="00B4048C">
        <w:rPr>
          <w:rFonts w:ascii="Times New Roman" w:hAnsi="Times New Roman" w:cs="Times New Roman"/>
          <w:color w:val="222222"/>
          <w:sz w:val="28"/>
          <w:szCs w:val="28"/>
          <w:shd w:val="clear" w:color="auto" w:fill="FFFFFF"/>
        </w:rPr>
        <w:t>А.И. Лилова и других авторов, поддерживавших и оправдывавших политику царизма в регионе. Лишь вторую главу он называет «Завершение Кавказской войны и ее результаты», в которой использует этот термин, цитируя работы  Ф. А. Щербиной («История  Кубанского казачьего войска. Т.</w:t>
      </w:r>
      <w:r w:rsidRPr="00B4048C">
        <w:rPr>
          <w:rFonts w:ascii="Times New Roman" w:hAnsi="Times New Roman" w:cs="Times New Roman"/>
          <w:color w:val="222222"/>
          <w:sz w:val="28"/>
          <w:szCs w:val="28"/>
          <w:shd w:val="clear" w:color="auto" w:fill="FFFFFF"/>
          <w:lang w:val="en-US"/>
        </w:rPr>
        <w:t>II</w:t>
      </w:r>
      <w:r w:rsidRPr="00B4048C">
        <w:rPr>
          <w:rFonts w:ascii="Times New Roman" w:hAnsi="Times New Roman" w:cs="Times New Roman"/>
          <w:color w:val="222222"/>
          <w:sz w:val="28"/>
          <w:szCs w:val="28"/>
          <w:shd w:val="clear" w:color="auto" w:fill="FFFFFF"/>
        </w:rPr>
        <w:t xml:space="preserve">. Екатеринодар, 1913), </w:t>
      </w:r>
      <w:r w:rsidR="00DA1027">
        <w:rPr>
          <w:rFonts w:ascii="Times New Roman" w:hAnsi="Times New Roman" w:cs="Times New Roman"/>
          <w:color w:val="222222"/>
          <w:sz w:val="28"/>
          <w:szCs w:val="28"/>
          <w:shd w:val="clear" w:color="auto" w:fill="FFFFFF"/>
        </w:rPr>
        <w:t xml:space="preserve">относительно мирных горцев </w:t>
      </w:r>
      <w:r w:rsidRPr="00B4048C">
        <w:rPr>
          <w:rFonts w:ascii="Times New Roman" w:hAnsi="Times New Roman" w:cs="Times New Roman"/>
          <w:color w:val="222222"/>
          <w:sz w:val="28"/>
          <w:szCs w:val="28"/>
          <w:shd w:val="clear" w:color="auto" w:fill="FFFFFF"/>
        </w:rPr>
        <w:t xml:space="preserve">Западного Кавказа, </w:t>
      </w:r>
      <w:r w:rsidR="00DA1027">
        <w:rPr>
          <w:rFonts w:ascii="Times New Roman" w:hAnsi="Times New Roman" w:cs="Times New Roman"/>
          <w:color w:val="222222"/>
          <w:sz w:val="28"/>
          <w:szCs w:val="28"/>
          <w:shd w:val="clear" w:color="auto" w:fill="FFFFFF"/>
        </w:rPr>
        <w:t xml:space="preserve">которые </w:t>
      </w:r>
      <w:r w:rsidRPr="00B4048C">
        <w:rPr>
          <w:rFonts w:ascii="Times New Roman" w:hAnsi="Times New Roman" w:cs="Times New Roman"/>
          <w:color w:val="222222"/>
          <w:sz w:val="28"/>
          <w:szCs w:val="28"/>
          <w:shd w:val="clear" w:color="auto" w:fill="FFFFFF"/>
        </w:rPr>
        <w:t>«будучи возмущены, поднимались с оружием в руках» [</w:t>
      </w:r>
      <w:r w:rsidR="005B4E89">
        <w:rPr>
          <w:rFonts w:ascii="Times New Roman" w:hAnsi="Times New Roman" w:cs="Times New Roman"/>
          <w:color w:val="222222"/>
          <w:sz w:val="28"/>
          <w:szCs w:val="28"/>
          <w:shd w:val="clear" w:color="auto" w:fill="FFFFFF"/>
        </w:rPr>
        <w:t>7</w:t>
      </w:r>
      <w:r>
        <w:rPr>
          <w:rFonts w:ascii="Times New Roman" w:hAnsi="Times New Roman" w:cs="Times New Roman"/>
          <w:color w:val="222222"/>
          <w:sz w:val="28"/>
          <w:szCs w:val="28"/>
          <w:shd w:val="clear" w:color="auto" w:fill="FFFFFF"/>
        </w:rPr>
        <w:t xml:space="preserve">, с. </w:t>
      </w:r>
      <w:r w:rsidR="00590C07">
        <w:rPr>
          <w:rFonts w:ascii="Times New Roman" w:hAnsi="Times New Roman" w:cs="Times New Roman"/>
          <w:color w:val="222222"/>
          <w:sz w:val="28"/>
          <w:szCs w:val="28"/>
          <w:shd w:val="clear" w:color="auto" w:fill="FFFFFF"/>
        </w:rPr>
        <w:t>221].</w:t>
      </w:r>
      <w:r>
        <w:rPr>
          <w:rFonts w:ascii="Times New Roman" w:hAnsi="Times New Roman" w:cs="Times New Roman"/>
          <w:color w:val="222222"/>
          <w:sz w:val="28"/>
          <w:szCs w:val="28"/>
          <w:shd w:val="clear" w:color="auto" w:fill="FFFFFF"/>
        </w:rPr>
        <w:t xml:space="preserve"> При этом он применяет </w:t>
      </w:r>
      <w:r w:rsidRPr="00B4048C">
        <w:rPr>
          <w:rFonts w:ascii="Times New Roman" w:hAnsi="Times New Roman" w:cs="Times New Roman"/>
          <w:color w:val="222222"/>
          <w:sz w:val="28"/>
          <w:szCs w:val="28"/>
          <w:shd w:val="clear" w:color="auto" w:fill="FFFFFF"/>
        </w:rPr>
        <w:t xml:space="preserve">понятие </w:t>
      </w:r>
      <w:r w:rsidRPr="00326BC6">
        <w:rPr>
          <w:rFonts w:ascii="Times New Roman" w:hAnsi="Times New Roman" w:cs="Times New Roman"/>
          <w:b/>
          <w:color w:val="222222"/>
          <w:sz w:val="28"/>
          <w:szCs w:val="28"/>
          <w:shd w:val="clear" w:color="auto" w:fill="FFFFFF"/>
        </w:rPr>
        <w:t>«абхазское махаджирство»</w:t>
      </w:r>
      <w:r w:rsidRPr="00B4048C">
        <w:rPr>
          <w:rFonts w:ascii="Times New Roman" w:hAnsi="Times New Roman" w:cs="Times New Roman"/>
          <w:color w:val="222222"/>
          <w:sz w:val="28"/>
          <w:szCs w:val="28"/>
          <w:shd w:val="clear" w:color="auto" w:fill="FFFFFF"/>
        </w:rPr>
        <w:t xml:space="preserve"> на  фоне </w:t>
      </w:r>
      <w:r>
        <w:rPr>
          <w:rFonts w:ascii="Times New Roman" w:hAnsi="Times New Roman" w:cs="Times New Roman"/>
          <w:color w:val="222222"/>
          <w:sz w:val="28"/>
          <w:szCs w:val="28"/>
          <w:shd w:val="clear" w:color="auto" w:fill="FFFFFF"/>
        </w:rPr>
        <w:t xml:space="preserve">общекавказского </w:t>
      </w:r>
      <w:r w:rsidRPr="00B4048C">
        <w:rPr>
          <w:rFonts w:ascii="Times New Roman" w:hAnsi="Times New Roman" w:cs="Times New Roman"/>
          <w:color w:val="222222"/>
          <w:sz w:val="28"/>
          <w:szCs w:val="28"/>
          <w:shd w:val="clear" w:color="auto" w:fill="FFFFFF"/>
        </w:rPr>
        <w:t>освободительного движения, указывая на факторы, повлиявшие на процесс в целом. Это –</w:t>
      </w:r>
      <w:r>
        <w:rPr>
          <w:rFonts w:ascii="Times New Roman" w:hAnsi="Times New Roman" w:cs="Times New Roman"/>
          <w:color w:val="222222"/>
          <w:sz w:val="28"/>
          <w:szCs w:val="28"/>
          <w:shd w:val="clear" w:color="auto" w:fill="FFFFFF"/>
        </w:rPr>
        <w:t xml:space="preserve"> </w:t>
      </w:r>
      <w:r w:rsidRPr="00D0492E">
        <w:rPr>
          <w:rFonts w:ascii="Times New Roman" w:hAnsi="Times New Roman" w:cs="Times New Roman"/>
          <w:color w:val="222222"/>
          <w:sz w:val="28"/>
          <w:szCs w:val="28"/>
          <w:shd w:val="clear" w:color="auto" w:fill="FFFFFF"/>
        </w:rPr>
        <w:t xml:space="preserve">отсутствие идеи этнического единства, разобщенность в стремлениях абхазской знати, усобицы между ее представителями, излишняя уверенность </w:t>
      </w:r>
      <w:r w:rsidRPr="00D0492E">
        <w:rPr>
          <w:rFonts w:ascii="Times New Roman" w:hAnsi="Times New Roman" w:cs="Times New Roman"/>
          <w:color w:val="222222"/>
          <w:sz w:val="28"/>
          <w:szCs w:val="28"/>
          <w:shd w:val="clear" w:color="auto" w:fill="FFFFFF"/>
        </w:rPr>
        <w:lastRenderedPageBreak/>
        <w:t>в «благородных» устремлениях  Великобритании, Франции и Турции к горцам и пр.</w:t>
      </w:r>
      <w:r w:rsidRPr="00B4048C">
        <w:rPr>
          <w:rFonts w:ascii="Times New Roman" w:hAnsi="Times New Roman" w:cs="Times New Roman"/>
          <w:color w:val="222222"/>
          <w:sz w:val="28"/>
          <w:szCs w:val="28"/>
          <w:shd w:val="clear" w:color="auto" w:fill="FFFFFF"/>
        </w:rPr>
        <w:t xml:space="preserve"> Следует заметить, что </w:t>
      </w:r>
      <w:r w:rsidRPr="00BF3EE2">
        <w:rPr>
          <w:rFonts w:ascii="Times New Roman" w:hAnsi="Times New Roman" w:cs="Times New Roman"/>
          <w:color w:val="222222"/>
          <w:sz w:val="28"/>
          <w:szCs w:val="28"/>
          <w:shd w:val="clear" w:color="auto" w:fill="FFFFFF"/>
        </w:rPr>
        <w:t>оценивая</w:t>
      </w:r>
      <w:r>
        <w:rPr>
          <w:rFonts w:ascii="Times New Roman" w:hAnsi="Times New Roman" w:cs="Times New Roman"/>
          <w:i/>
          <w:color w:val="222222"/>
          <w:sz w:val="28"/>
          <w:szCs w:val="28"/>
          <w:shd w:val="clear" w:color="auto" w:fill="FFFFFF"/>
        </w:rPr>
        <w:t xml:space="preserve"> </w:t>
      </w:r>
      <w:r w:rsidRPr="00B4048C">
        <w:rPr>
          <w:rFonts w:ascii="Times New Roman" w:hAnsi="Times New Roman" w:cs="Times New Roman"/>
          <w:color w:val="222222"/>
          <w:sz w:val="28"/>
          <w:szCs w:val="28"/>
          <w:shd w:val="clear" w:color="auto" w:fill="FFFFFF"/>
        </w:rPr>
        <w:t xml:space="preserve">военные действия в Чечне, Дагестане, в целом на Северном Кавказе  в период Крымской войны,  </w:t>
      </w:r>
      <w:r>
        <w:rPr>
          <w:rFonts w:ascii="Times New Roman" w:hAnsi="Times New Roman" w:cs="Times New Roman"/>
          <w:color w:val="222222"/>
          <w:sz w:val="28"/>
          <w:szCs w:val="28"/>
          <w:shd w:val="clear" w:color="auto" w:fill="FFFFFF"/>
        </w:rPr>
        <w:t xml:space="preserve">Г. А. Дзидзария </w:t>
      </w:r>
      <w:r w:rsidRPr="00B4048C">
        <w:rPr>
          <w:rFonts w:ascii="Times New Roman" w:hAnsi="Times New Roman" w:cs="Times New Roman"/>
          <w:color w:val="222222"/>
          <w:sz w:val="28"/>
          <w:szCs w:val="28"/>
          <w:shd w:val="clear" w:color="auto" w:fill="FFFFFF"/>
        </w:rPr>
        <w:t>использует словосочетания «антиколониальные войны»,  «антифеодальные выступления» [</w:t>
      </w:r>
      <w:r w:rsidR="005B4E89">
        <w:rPr>
          <w:rFonts w:ascii="Times New Roman" w:hAnsi="Times New Roman" w:cs="Times New Roman"/>
          <w:color w:val="222222"/>
          <w:sz w:val="28"/>
          <w:szCs w:val="28"/>
          <w:shd w:val="clear" w:color="auto" w:fill="FFFFFF"/>
        </w:rPr>
        <w:t>7</w:t>
      </w:r>
      <w:r>
        <w:rPr>
          <w:rFonts w:ascii="Times New Roman" w:hAnsi="Times New Roman" w:cs="Times New Roman"/>
          <w:color w:val="222222"/>
          <w:sz w:val="28"/>
          <w:szCs w:val="28"/>
          <w:shd w:val="clear" w:color="auto" w:fill="FFFFFF"/>
        </w:rPr>
        <w:t xml:space="preserve">, с. </w:t>
      </w:r>
      <w:r w:rsidRPr="00B4048C">
        <w:rPr>
          <w:rFonts w:ascii="Times New Roman" w:hAnsi="Times New Roman" w:cs="Times New Roman"/>
          <w:color w:val="222222"/>
          <w:sz w:val="28"/>
          <w:szCs w:val="28"/>
          <w:shd w:val="clear" w:color="auto" w:fill="FFFFFF"/>
        </w:rPr>
        <w:t xml:space="preserve">195-196]. </w:t>
      </w:r>
      <w:r w:rsidR="00A87AF7">
        <w:rPr>
          <w:rFonts w:ascii="Times New Roman" w:hAnsi="Times New Roman" w:cs="Times New Roman"/>
          <w:color w:val="222222"/>
          <w:sz w:val="28"/>
          <w:szCs w:val="28"/>
          <w:shd w:val="clear" w:color="auto" w:fill="FFFFFF"/>
        </w:rPr>
        <w:t xml:space="preserve"> Другой абхазский историк Г. Вардания</w:t>
      </w:r>
      <w:r w:rsidR="00061F3E">
        <w:rPr>
          <w:rFonts w:ascii="Times New Roman" w:hAnsi="Times New Roman" w:cs="Times New Roman"/>
          <w:color w:val="222222"/>
          <w:sz w:val="28"/>
          <w:szCs w:val="28"/>
          <w:shd w:val="clear" w:color="auto" w:fill="FFFFFF"/>
        </w:rPr>
        <w:t xml:space="preserve"> выделяет такие причины поражения горцев, как подавляющее военное превосходство царской России, с одной стороны, и индивидуальный героизм представителей коренного населения, а также его разобщенность. «Кавказ не стал единым военным лагерем…», отмечает он </w:t>
      </w:r>
      <w:r w:rsidR="00061F3E" w:rsidRPr="00F949E0">
        <w:rPr>
          <w:rFonts w:ascii="Times New Roman" w:hAnsi="Times New Roman" w:cs="Times New Roman"/>
          <w:color w:val="222222"/>
          <w:sz w:val="28"/>
          <w:szCs w:val="28"/>
          <w:shd w:val="clear" w:color="auto" w:fill="FFFFFF"/>
        </w:rPr>
        <w:t>[</w:t>
      </w:r>
      <w:r w:rsidR="005B4E89">
        <w:rPr>
          <w:rFonts w:ascii="Times New Roman" w:hAnsi="Times New Roman" w:cs="Times New Roman"/>
          <w:color w:val="222222"/>
          <w:sz w:val="28"/>
          <w:szCs w:val="28"/>
          <w:shd w:val="clear" w:color="auto" w:fill="FFFFFF"/>
        </w:rPr>
        <w:t>4, с.</w:t>
      </w:r>
      <w:r w:rsidR="00061F3E">
        <w:rPr>
          <w:rFonts w:ascii="Times New Roman" w:hAnsi="Times New Roman" w:cs="Times New Roman"/>
          <w:color w:val="222222"/>
          <w:sz w:val="28"/>
          <w:szCs w:val="28"/>
          <w:shd w:val="clear" w:color="auto" w:fill="FFFFFF"/>
        </w:rPr>
        <w:t xml:space="preserve"> 125</w:t>
      </w:r>
      <w:r w:rsidR="00061F3E" w:rsidRPr="00F949E0">
        <w:rPr>
          <w:rFonts w:ascii="Times New Roman" w:hAnsi="Times New Roman" w:cs="Times New Roman"/>
          <w:color w:val="222222"/>
          <w:sz w:val="28"/>
          <w:szCs w:val="28"/>
          <w:shd w:val="clear" w:color="auto" w:fill="FFFFFF"/>
        </w:rPr>
        <w:t>]</w:t>
      </w:r>
      <w:r w:rsidR="00061F3E">
        <w:rPr>
          <w:rFonts w:ascii="Times New Roman" w:hAnsi="Times New Roman" w:cs="Times New Roman"/>
          <w:color w:val="222222"/>
          <w:sz w:val="28"/>
          <w:szCs w:val="28"/>
          <w:shd w:val="clear" w:color="auto" w:fill="FFFFFF"/>
        </w:rPr>
        <w:t>.</w:t>
      </w:r>
    </w:p>
    <w:p w:rsidR="00A37498" w:rsidRPr="002706BB" w:rsidRDefault="00F949E0" w:rsidP="00A229BB">
      <w:pPr>
        <w:spacing w:after="0" w:line="360" w:lineRule="auto"/>
        <w:jc w:val="both"/>
        <w:rPr>
          <w:rFonts w:ascii="Times New Roman" w:hAnsi="Times New Roman" w:cs="Times New Roman"/>
          <w:sz w:val="28"/>
          <w:szCs w:val="28"/>
        </w:rPr>
      </w:pPr>
      <w:r>
        <w:rPr>
          <w:rFonts w:ascii="Times New Roman" w:hAnsi="Times New Roman" w:cs="Times New Roman"/>
          <w:i/>
          <w:color w:val="222222"/>
          <w:sz w:val="28"/>
          <w:szCs w:val="28"/>
          <w:shd w:val="clear" w:color="auto" w:fill="FFFFFF"/>
        </w:rPr>
        <w:t xml:space="preserve">          </w:t>
      </w:r>
      <w:r w:rsidR="00834609" w:rsidRPr="007D1C94">
        <w:rPr>
          <w:rFonts w:ascii="Times New Roman" w:hAnsi="Times New Roman" w:cs="Times New Roman"/>
          <w:color w:val="222222"/>
          <w:sz w:val="28"/>
          <w:szCs w:val="28"/>
          <w:shd w:val="clear" w:color="auto" w:fill="FFFFFF"/>
        </w:rPr>
        <w:t>Разнообразие подходов к определению термина «Кавказская война», вне сомнения,  ведет к дополнениям в понимании его сути - от признания единого освободительного движения горцев до выделения отдельных событий вне общего сопротивления (к примеру, восстание или выступление некоторых сел и пр.).</w:t>
      </w:r>
    </w:p>
    <w:p w:rsidR="00F949E0" w:rsidRDefault="00A37498" w:rsidP="00F949E0">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7D1C94">
        <w:rPr>
          <w:rFonts w:ascii="Times New Roman" w:hAnsi="Times New Roman" w:cs="Times New Roman"/>
          <w:color w:val="222222"/>
          <w:sz w:val="28"/>
          <w:szCs w:val="28"/>
          <w:shd w:val="clear" w:color="auto" w:fill="FFFFFF"/>
        </w:rPr>
        <w:t>На наш взгляд, а</w:t>
      </w:r>
      <w:r w:rsidR="00A75262">
        <w:rPr>
          <w:rFonts w:ascii="Times New Roman" w:hAnsi="Times New Roman" w:cs="Times New Roman"/>
          <w:color w:val="222222"/>
          <w:sz w:val="28"/>
          <w:szCs w:val="28"/>
          <w:shd w:val="clear" w:color="auto" w:fill="FFFFFF"/>
        </w:rPr>
        <w:t>нализируя события, происходившие на территории Большой Абхазии</w:t>
      </w:r>
      <w:r w:rsidR="00590C07">
        <w:rPr>
          <w:rFonts w:ascii="Times New Roman" w:hAnsi="Times New Roman" w:cs="Times New Roman"/>
          <w:color w:val="222222"/>
          <w:sz w:val="28"/>
          <w:szCs w:val="28"/>
          <w:shd w:val="clear" w:color="auto" w:fill="FFFFFF"/>
        </w:rPr>
        <w:t xml:space="preserve"> первой половины </w:t>
      </w:r>
      <w:r w:rsidR="00590C07">
        <w:rPr>
          <w:rFonts w:ascii="Times New Roman" w:hAnsi="Times New Roman" w:cs="Times New Roman"/>
          <w:color w:val="222222"/>
          <w:sz w:val="28"/>
          <w:szCs w:val="28"/>
          <w:shd w:val="clear" w:color="auto" w:fill="FFFFFF"/>
          <w:lang w:val="en-US"/>
        </w:rPr>
        <w:t>XIX</w:t>
      </w:r>
      <w:r w:rsidR="00590C07">
        <w:rPr>
          <w:rFonts w:ascii="Times New Roman" w:hAnsi="Times New Roman" w:cs="Times New Roman"/>
          <w:color w:val="222222"/>
          <w:sz w:val="28"/>
          <w:szCs w:val="28"/>
          <w:shd w:val="clear" w:color="auto" w:fill="FFFFFF"/>
        </w:rPr>
        <w:t xml:space="preserve"> века</w:t>
      </w:r>
      <w:r w:rsidR="006F5F49">
        <w:rPr>
          <w:rFonts w:ascii="Times New Roman" w:hAnsi="Times New Roman" w:cs="Times New Roman"/>
          <w:color w:val="222222"/>
          <w:sz w:val="28"/>
          <w:szCs w:val="28"/>
          <w:shd w:val="clear" w:color="auto" w:fill="FFFFFF"/>
        </w:rPr>
        <w:t>, а именно:</w:t>
      </w:r>
      <w:r w:rsidR="00CC13A8">
        <w:rPr>
          <w:rFonts w:ascii="Times New Roman" w:hAnsi="Times New Roman" w:cs="Times New Roman"/>
          <w:color w:val="222222"/>
          <w:sz w:val="28"/>
          <w:szCs w:val="28"/>
          <w:shd w:val="clear" w:color="auto" w:fill="FFFFFF"/>
        </w:rPr>
        <w:t xml:space="preserve"> </w:t>
      </w:r>
      <w:r w:rsidR="00A75262">
        <w:rPr>
          <w:rFonts w:ascii="Times New Roman" w:hAnsi="Times New Roman" w:cs="Times New Roman"/>
          <w:color w:val="222222"/>
          <w:sz w:val="28"/>
          <w:szCs w:val="28"/>
          <w:shd w:val="clear" w:color="auto" w:fill="FFFFFF"/>
        </w:rPr>
        <w:t xml:space="preserve">постоянные попытки </w:t>
      </w:r>
      <w:r w:rsidR="00CC13A8">
        <w:rPr>
          <w:rFonts w:ascii="Times New Roman" w:hAnsi="Times New Roman" w:cs="Times New Roman"/>
          <w:color w:val="222222"/>
          <w:sz w:val="28"/>
          <w:szCs w:val="28"/>
          <w:shd w:val="clear" w:color="auto" w:fill="FFFFFF"/>
        </w:rPr>
        <w:t xml:space="preserve">дестабилизации политической обстановки в крае со стороны </w:t>
      </w:r>
      <w:r w:rsidR="006F5F49">
        <w:rPr>
          <w:rFonts w:ascii="Times New Roman" w:hAnsi="Times New Roman" w:cs="Times New Roman"/>
          <w:color w:val="222222"/>
          <w:sz w:val="28"/>
          <w:szCs w:val="28"/>
          <w:shd w:val="clear" w:color="auto" w:fill="FFFFFF"/>
        </w:rPr>
        <w:t xml:space="preserve">внутренних и внешних сил; </w:t>
      </w:r>
      <w:r w:rsidR="00A75262">
        <w:rPr>
          <w:rFonts w:ascii="Times New Roman" w:hAnsi="Times New Roman" w:cs="Times New Roman"/>
          <w:color w:val="222222"/>
          <w:sz w:val="28"/>
          <w:szCs w:val="28"/>
          <w:shd w:val="clear" w:color="auto" w:fill="FFFFFF"/>
        </w:rPr>
        <w:t xml:space="preserve"> </w:t>
      </w:r>
      <w:r w:rsidR="006F5F49">
        <w:rPr>
          <w:rFonts w:ascii="Times New Roman" w:hAnsi="Times New Roman" w:cs="Times New Roman"/>
          <w:color w:val="222222"/>
          <w:sz w:val="28"/>
          <w:szCs w:val="28"/>
          <w:shd w:val="clear" w:color="auto" w:fill="FFFFFF"/>
        </w:rPr>
        <w:t xml:space="preserve">осознание  владетелем  М. Чачба (Шервашидзе)  насколько неравносильны стороны противостояния </w:t>
      </w:r>
      <w:r w:rsidR="00A75262">
        <w:rPr>
          <w:rFonts w:ascii="Times New Roman" w:hAnsi="Times New Roman" w:cs="Times New Roman"/>
          <w:color w:val="222222"/>
          <w:sz w:val="28"/>
          <w:szCs w:val="28"/>
          <w:shd w:val="clear" w:color="auto" w:fill="FFFFFF"/>
        </w:rPr>
        <w:t xml:space="preserve">и </w:t>
      </w:r>
      <w:r w:rsidR="00734F76">
        <w:rPr>
          <w:rFonts w:ascii="Times New Roman" w:hAnsi="Times New Roman" w:cs="Times New Roman"/>
          <w:color w:val="222222"/>
          <w:sz w:val="28"/>
          <w:szCs w:val="28"/>
          <w:shd w:val="clear" w:color="auto" w:fill="FFFFFF"/>
        </w:rPr>
        <w:t xml:space="preserve">понимания </w:t>
      </w:r>
      <w:r w:rsidR="006F5F49">
        <w:rPr>
          <w:rFonts w:ascii="Times New Roman" w:hAnsi="Times New Roman" w:cs="Times New Roman"/>
          <w:color w:val="222222"/>
          <w:sz w:val="28"/>
          <w:szCs w:val="28"/>
          <w:shd w:val="clear" w:color="auto" w:fill="FFFFFF"/>
        </w:rPr>
        <w:t xml:space="preserve">важности  сохранения этноса на исторической Родине, </w:t>
      </w:r>
      <w:r w:rsidR="00A75262" w:rsidRPr="0077631B">
        <w:rPr>
          <w:rFonts w:ascii="Times New Roman" w:hAnsi="Times New Roman" w:cs="Times New Roman"/>
          <w:b/>
          <w:color w:val="222222"/>
          <w:sz w:val="28"/>
          <w:szCs w:val="28"/>
          <w:shd w:val="clear" w:color="auto" w:fill="FFFFFF"/>
        </w:rPr>
        <w:t>можно заключить следующее</w:t>
      </w:r>
      <w:r w:rsidR="00A75262">
        <w:rPr>
          <w:rFonts w:ascii="Times New Roman" w:hAnsi="Times New Roman" w:cs="Times New Roman"/>
          <w:color w:val="222222"/>
          <w:sz w:val="28"/>
          <w:szCs w:val="28"/>
          <w:shd w:val="clear" w:color="auto" w:fill="FFFFFF"/>
        </w:rPr>
        <w:t xml:space="preserve">: </w:t>
      </w:r>
    </w:p>
    <w:p w:rsidR="0058585B" w:rsidRPr="00AE6E0E" w:rsidRDefault="00F949E0" w:rsidP="00F949E0">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а) </w:t>
      </w:r>
      <w:r w:rsidR="00554A9F" w:rsidRPr="0077631B">
        <w:rPr>
          <w:rFonts w:ascii="Times New Roman" w:hAnsi="Times New Roman" w:cs="Times New Roman"/>
          <w:b/>
          <w:color w:val="222222"/>
          <w:sz w:val="28"/>
          <w:szCs w:val="28"/>
          <w:shd w:val="clear" w:color="auto" w:fill="FFFFFF"/>
        </w:rPr>
        <w:t>термин «Кавказская война»</w:t>
      </w:r>
      <w:r w:rsidR="00507F7D" w:rsidRPr="0077631B">
        <w:rPr>
          <w:rFonts w:ascii="Times New Roman" w:hAnsi="Times New Roman" w:cs="Times New Roman"/>
          <w:b/>
          <w:color w:val="222222"/>
          <w:sz w:val="28"/>
          <w:szCs w:val="28"/>
          <w:shd w:val="clear" w:color="auto" w:fill="FFFFFF"/>
        </w:rPr>
        <w:t xml:space="preserve"> применительно к территории Большой Абхазии </w:t>
      </w:r>
      <w:r w:rsidR="00554A9F" w:rsidRPr="0077631B">
        <w:rPr>
          <w:rFonts w:ascii="Times New Roman" w:hAnsi="Times New Roman" w:cs="Times New Roman"/>
          <w:b/>
          <w:color w:val="222222"/>
          <w:sz w:val="28"/>
          <w:szCs w:val="28"/>
          <w:shd w:val="clear" w:color="auto" w:fill="FFFFFF"/>
        </w:rPr>
        <w:t xml:space="preserve"> не вполне отражает</w:t>
      </w:r>
      <w:r w:rsidR="00751123" w:rsidRPr="0077631B">
        <w:rPr>
          <w:rFonts w:ascii="Times New Roman" w:hAnsi="Times New Roman" w:cs="Times New Roman"/>
          <w:b/>
          <w:color w:val="222222"/>
          <w:sz w:val="28"/>
          <w:szCs w:val="28"/>
          <w:shd w:val="clear" w:color="auto" w:fill="FFFFFF"/>
        </w:rPr>
        <w:t xml:space="preserve"> ход</w:t>
      </w:r>
      <w:r w:rsidR="00FC67EC" w:rsidRPr="0077631B">
        <w:rPr>
          <w:rFonts w:ascii="Times New Roman" w:hAnsi="Times New Roman" w:cs="Times New Roman"/>
          <w:b/>
          <w:color w:val="222222"/>
          <w:sz w:val="28"/>
          <w:szCs w:val="28"/>
          <w:shd w:val="clear" w:color="auto" w:fill="FFFFFF"/>
        </w:rPr>
        <w:t>а</w:t>
      </w:r>
      <w:r w:rsidR="00751123" w:rsidRPr="0077631B">
        <w:rPr>
          <w:rFonts w:ascii="Times New Roman" w:hAnsi="Times New Roman" w:cs="Times New Roman"/>
          <w:b/>
          <w:color w:val="222222"/>
          <w:sz w:val="28"/>
          <w:szCs w:val="28"/>
          <w:shd w:val="clear" w:color="auto" w:fill="FFFFFF"/>
        </w:rPr>
        <w:t xml:space="preserve"> единого </w:t>
      </w:r>
      <w:r w:rsidR="00FC67EC" w:rsidRPr="0077631B">
        <w:rPr>
          <w:rFonts w:ascii="Times New Roman" w:hAnsi="Times New Roman" w:cs="Times New Roman"/>
          <w:b/>
          <w:color w:val="222222"/>
          <w:sz w:val="28"/>
          <w:szCs w:val="28"/>
          <w:shd w:val="clear" w:color="auto" w:fill="FFFFFF"/>
        </w:rPr>
        <w:t xml:space="preserve"> исторического</w:t>
      </w:r>
      <w:r w:rsidR="0038119F" w:rsidRPr="0077631B">
        <w:rPr>
          <w:rFonts w:ascii="Times New Roman" w:hAnsi="Times New Roman" w:cs="Times New Roman"/>
          <w:b/>
          <w:color w:val="222222"/>
          <w:sz w:val="28"/>
          <w:szCs w:val="28"/>
          <w:shd w:val="clear" w:color="auto" w:fill="FFFFFF"/>
        </w:rPr>
        <w:t xml:space="preserve"> процесса</w:t>
      </w:r>
      <w:r w:rsidR="00FC67EC" w:rsidRPr="0077631B">
        <w:rPr>
          <w:rFonts w:ascii="Times New Roman" w:hAnsi="Times New Roman" w:cs="Times New Roman"/>
          <w:b/>
          <w:color w:val="222222"/>
          <w:sz w:val="28"/>
          <w:szCs w:val="28"/>
          <w:shd w:val="clear" w:color="auto" w:fill="FFFFFF"/>
        </w:rPr>
        <w:t xml:space="preserve">. </w:t>
      </w:r>
      <w:r w:rsidR="001A2233" w:rsidRPr="00F949E0">
        <w:rPr>
          <w:rFonts w:ascii="Times New Roman" w:hAnsi="Times New Roman" w:cs="Times New Roman"/>
          <w:color w:val="222222"/>
          <w:sz w:val="28"/>
          <w:szCs w:val="28"/>
          <w:shd w:val="clear" w:color="auto" w:fill="FFFFFF"/>
        </w:rPr>
        <w:t>Сопротивление абхазов носило непоследовательный  локальный характер</w:t>
      </w:r>
      <w:r w:rsidR="0058585B" w:rsidRPr="00F949E0">
        <w:rPr>
          <w:rFonts w:ascii="Times New Roman" w:hAnsi="Times New Roman" w:cs="Times New Roman"/>
          <w:color w:val="222222"/>
          <w:sz w:val="28"/>
          <w:szCs w:val="28"/>
          <w:shd w:val="clear" w:color="auto" w:fill="FFFFFF"/>
        </w:rPr>
        <w:t>.</w:t>
      </w:r>
      <w:r w:rsidR="0058585B" w:rsidRPr="00F949E0">
        <w:rPr>
          <w:rFonts w:ascii="Times New Roman" w:hAnsi="Times New Roman" w:cs="Times New Roman"/>
          <w:i/>
          <w:color w:val="222222"/>
          <w:sz w:val="28"/>
          <w:szCs w:val="28"/>
          <w:shd w:val="clear" w:color="auto" w:fill="FFFFFF"/>
        </w:rPr>
        <w:t xml:space="preserve"> </w:t>
      </w:r>
      <w:r w:rsidR="00590C07" w:rsidRPr="00590C07">
        <w:rPr>
          <w:rFonts w:ascii="Times New Roman" w:hAnsi="Times New Roman" w:cs="Times New Roman"/>
          <w:color w:val="222222"/>
          <w:sz w:val="28"/>
          <w:szCs w:val="28"/>
          <w:shd w:val="clear" w:color="auto" w:fill="FFFFFF"/>
        </w:rPr>
        <w:t xml:space="preserve">В этой связи </w:t>
      </w:r>
      <w:r w:rsidR="00590C07">
        <w:rPr>
          <w:rFonts w:ascii="Times New Roman" w:hAnsi="Times New Roman" w:cs="Times New Roman"/>
          <w:color w:val="222222"/>
          <w:sz w:val="28"/>
          <w:szCs w:val="28"/>
          <w:shd w:val="clear" w:color="auto" w:fill="FFFFFF"/>
        </w:rPr>
        <w:t>а</w:t>
      </w:r>
      <w:r w:rsidR="0058585B" w:rsidRPr="00590C07">
        <w:rPr>
          <w:rFonts w:ascii="Times New Roman" w:hAnsi="Times New Roman" w:cs="Times New Roman"/>
          <w:color w:val="222222"/>
          <w:sz w:val="28"/>
          <w:szCs w:val="28"/>
          <w:shd w:val="clear" w:color="auto" w:fill="FFFFFF"/>
        </w:rPr>
        <w:t>кцентация сопротивления горцев регионально (Дагестан, Чечня,</w:t>
      </w:r>
      <w:r w:rsidR="0058585B" w:rsidRPr="00F949E0">
        <w:rPr>
          <w:rFonts w:ascii="Times New Roman" w:hAnsi="Times New Roman" w:cs="Times New Roman"/>
          <w:color w:val="222222"/>
          <w:sz w:val="28"/>
          <w:szCs w:val="28"/>
          <w:shd w:val="clear" w:color="auto" w:fill="FFFFFF"/>
        </w:rPr>
        <w:t xml:space="preserve"> Адыгея, обществ Малой и Большой Абхазии) в русле единообразного отношения не совсем оправдано. События на Северо-Западном Кавказе и на восточном берегу Закавказья не всегда </w:t>
      </w:r>
      <w:r w:rsidR="00600BE7" w:rsidRPr="00F949E0">
        <w:rPr>
          <w:rFonts w:ascii="Times New Roman" w:hAnsi="Times New Roman" w:cs="Times New Roman"/>
          <w:color w:val="222222"/>
          <w:sz w:val="28"/>
          <w:szCs w:val="28"/>
          <w:shd w:val="clear" w:color="auto" w:fill="FFFFFF"/>
        </w:rPr>
        <w:t xml:space="preserve">отражали </w:t>
      </w:r>
      <w:r w:rsidR="0058585B" w:rsidRPr="00F949E0">
        <w:rPr>
          <w:rFonts w:ascii="Times New Roman" w:hAnsi="Times New Roman" w:cs="Times New Roman"/>
          <w:color w:val="222222"/>
          <w:sz w:val="28"/>
          <w:szCs w:val="28"/>
          <w:shd w:val="clear" w:color="auto" w:fill="FFFFFF"/>
        </w:rPr>
        <w:t xml:space="preserve">консолидированность и единонаправленность </w:t>
      </w:r>
      <w:r w:rsidR="00600BE7" w:rsidRPr="00F949E0">
        <w:rPr>
          <w:rFonts w:ascii="Times New Roman" w:hAnsi="Times New Roman" w:cs="Times New Roman"/>
          <w:color w:val="222222"/>
          <w:sz w:val="28"/>
          <w:szCs w:val="28"/>
          <w:shd w:val="clear" w:color="auto" w:fill="FFFFFF"/>
        </w:rPr>
        <w:t>горцев в борьбе</w:t>
      </w:r>
      <w:r w:rsidR="00AE6E0E">
        <w:rPr>
          <w:rFonts w:ascii="Times New Roman" w:hAnsi="Times New Roman" w:cs="Times New Roman"/>
          <w:color w:val="222222"/>
          <w:sz w:val="28"/>
          <w:szCs w:val="28"/>
          <w:shd w:val="clear" w:color="auto" w:fill="FFFFFF"/>
        </w:rPr>
        <w:t xml:space="preserve"> за свободу. Кутаисский генерал-губернатор Д.И.  Святополк-Мирский подчеркивал, что </w:t>
      </w:r>
      <w:r w:rsidR="00AE6E0E">
        <w:rPr>
          <w:rFonts w:ascii="Times New Roman" w:hAnsi="Times New Roman" w:cs="Times New Roman"/>
          <w:color w:val="222222"/>
          <w:sz w:val="28"/>
          <w:szCs w:val="28"/>
          <w:shd w:val="clear" w:color="auto" w:fill="FFFFFF"/>
        </w:rPr>
        <w:lastRenderedPageBreak/>
        <w:t xml:space="preserve">«покорность Абхазии избавила нас от военной границы в этой части Кавказа и…сберегла наши силы и издержки…» </w:t>
      </w:r>
      <w:r w:rsidR="00AE6E0E" w:rsidRPr="0001479E">
        <w:rPr>
          <w:rFonts w:ascii="Times New Roman" w:hAnsi="Times New Roman" w:cs="Times New Roman"/>
          <w:color w:val="222222"/>
          <w:sz w:val="28"/>
          <w:szCs w:val="28"/>
          <w:shd w:val="clear" w:color="auto" w:fill="FFFFFF"/>
        </w:rPr>
        <w:t>[</w:t>
      </w:r>
      <w:r w:rsidR="00AE6E0E">
        <w:rPr>
          <w:rFonts w:ascii="Times New Roman" w:hAnsi="Times New Roman" w:cs="Times New Roman"/>
          <w:color w:val="222222"/>
          <w:sz w:val="28"/>
          <w:szCs w:val="28"/>
          <w:shd w:val="clear" w:color="auto" w:fill="FFFFFF"/>
        </w:rPr>
        <w:t>7, с. 306</w:t>
      </w:r>
      <w:r w:rsidR="00AE6E0E" w:rsidRPr="0001479E">
        <w:rPr>
          <w:rFonts w:ascii="Times New Roman" w:hAnsi="Times New Roman" w:cs="Times New Roman"/>
          <w:color w:val="222222"/>
          <w:sz w:val="28"/>
          <w:szCs w:val="28"/>
          <w:shd w:val="clear" w:color="auto" w:fill="FFFFFF"/>
        </w:rPr>
        <w:t>]</w:t>
      </w:r>
      <w:r w:rsidR="0001479E">
        <w:rPr>
          <w:rFonts w:ascii="Times New Roman" w:hAnsi="Times New Roman" w:cs="Times New Roman"/>
          <w:color w:val="222222"/>
          <w:sz w:val="28"/>
          <w:szCs w:val="28"/>
          <w:shd w:val="clear" w:color="auto" w:fill="FFFFFF"/>
        </w:rPr>
        <w:t>;</w:t>
      </w:r>
    </w:p>
    <w:p w:rsidR="00516B0A" w:rsidRDefault="00F949E0" w:rsidP="00616C5C">
      <w:pPr>
        <w:autoSpaceDE w:val="0"/>
        <w:autoSpaceDN w:val="0"/>
        <w:adjustRightInd w:val="0"/>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б</w:t>
      </w:r>
      <w:r w:rsidRPr="0077631B">
        <w:rPr>
          <w:rFonts w:ascii="Times New Roman" w:hAnsi="Times New Roman" w:cs="Times New Roman"/>
          <w:b/>
          <w:color w:val="222222"/>
          <w:sz w:val="28"/>
          <w:szCs w:val="28"/>
          <w:shd w:val="clear" w:color="auto" w:fill="FFFFFF"/>
        </w:rPr>
        <w:t xml:space="preserve">) </w:t>
      </w:r>
      <w:r w:rsidR="00940828" w:rsidRPr="0077631B">
        <w:rPr>
          <w:rFonts w:ascii="Times New Roman" w:hAnsi="Times New Roman" w:cs="Times New Roman"/>
          <w:b/>
          <w:color w:val="222222"/>
          <w:sz w:val="28"/>
          <w:szCs w:val="28"/>
          <w:shd w:val="clear" w:color="auto" w:fill="FFFFFF"/>
        </w:rPr>
        <w:t xml:space="preserve">умеренно - </w:t>
      </w:r>
      <w:r w:rsidRPr="0077631B">
        <w:rPr>
          <w:rFonts w:ascii="Times New Roman" w:hAnsi="Times New Roman" w:cs="Times New Roman"/>
          <w:b/>
          <w:color w:val="222222"/>
          <w:sz w:val="28"/>
          <w:szCs w:val="28"/>
          <w:shd w:val="clear" w:color="auto" w:fill="FFFFFF"/>
        </w:rPr>
        <w:t>п</w:t>
      </w:r>
      <w:r w:rsidR="00940828" w:rsidRPr="0077631B">
        <w:rPr>
          <w:rFonts w:ascii="Times New Roman" w:hAnsi="Times New Roman" w:cs="Times New Roman"/>
          <w:b/>
          <w:color w:val="222222"/>
          <w:sz w:val="28"/>
          <w:szCs w:val="28"/>
          <w:shd w:val="clear" w:color="auto" w:fill="FFFFFF"/>
        </w:rPr>
        <w:t>редусмотрительная</w:t>
      </w:r>
      <w:r w:rsidR="0038119F" w:rsidRPr="0077631B">
        <w:rPr>
          <w:rFonts w:ascii="Times New Roman" w:hAnsi="Times New Roman" w:cs="Times New Roman"/>
          <w:b/>
          <w:color w:val="222222"/>
          <w:sz w:val="28"/>
          <w:szCs w:val="28"/>
          <w:shd w:val="clear" w:color="auto" w:fill="FFFFFF"/>
        </w:rPr>
        <w:t xml:space="preserve"> политика владетеля</w:t>
      </w:r>
      <w:r w:rsidR="00FE178E" w:rsidRPr="0077631B">
        <w:rPr>
          <w:rFonts w:ascii="Times New Roman" w:hAnsi="Times New Roman" w:cs="Times New Roman"/>
          <w:b/>
          <w:color w:val="222222"/>
          <w:sz w:val="28"/>
          <w:szCs w:val="28"/>
          <w:shd w:val="clear" w:color="auto" w:fill="FFFFFF"/>
        </w:rPr>
        <w:t xml:space="preserve"> Михаила Чачба  з</w:t>
      </w:r>
      <w:r w:rsidR="0038119F" w:rsidRPr="0077631B">
        <w:rPr>
          <w:rFonts w:ascii="Times New Roman" w:hAnsi="Times New Roman" w:cs="Times New Roman"/>
          <w:b/>
          <w:color w:val="222222"/>
          <w:sz w:val="28"/>
          <w:szCs w:val="28"/>
          <w:shd w:val="clear" w:color="auto" w:fill="FFFFFF"/>
        </w:rPr>
        <w:t>а период 1842-1863 г</w:t>
      </w:r>
      <w:r w:rsidR="00630E9B" w:rsidRPr="0077631B">
        <w:rPr>
          <w:rFonts w:ascii="Times New Roman" w:hAnsi="Times New Roman" w:cs="Times New Roman"/>
          <w:b/>
          <w:color w:val="222222"/>
          <w:sz w:val="28"/>
          <w:szCs w:val="28"/>
          <w:shd w:val="clear" w:color="auto" w:fill="FFFFFF"/>
        </w:rPr>
        <w:t xml:space="preserve">г. </w:t>
      </w:r>
      <w:r w:rsidR="00940828" w:rsidRPr="0077631B">
        <w:rPr>
          <w:rFonts w:ascii="Times New Roman" w:hAnsi="Times New Roman" w:cs="Times New Roman"/>
          <w:b/>
          <w:color w:val="222222"/>
          <w:sz w:val="28"/>
          <w:szCs w:val="28"/>
          <w:shd w:val="clear" w:color="auto" w:fill="FFFFFF"/>
        </w:rPr>
        <w:t xml:space="preserve">не создавала </w:t>
      </w:r>
      <w:r w:rsidR="0038119F" w:rsidRPr="0077631B">
        <w:rPr>
          <w:rFonts w:ascii="Times New Roman" w:hAnsi="Times New Roman" w:cs="Times New Roman"/>
          <w:b/>
          <w:color w:val="222222"/>
          <w:sz w:val="28"/>
          <w:szCs w:val="28"/>
          <w:shd w:val="clear" w:color="auto" w:fill="FFFFFF"/>
        </w:rPr>
        <w:t xml:space="preserve">в лице российского </w:t>
      </w:r>
      <w:r w:rsidR="00940828" w:rsidRPr="0077631B">
        <w:rPr>
          <w:rFonts w:ascii="Times New Roman" w:hAnsi="Times New Roman" w:cs="Times New Roman"/>
          <w:b/>
          <w:color w:val="222222"/>
          <w:sz w:val="28"/>
          <w:szCs w:val="28"/>
          <w:shd w:val="clear" w:color="auto" w:fill="FFFFFF"/>
        </w:rPr>
        <w:t xml:space="preserve">военного </w:t>
      </w:r>
      <w:r w:rsidR="0038119F" w:rsidRPr="0077631B">
        <w:rPr>
          <w:rFonts w:ascii="Times New Roman" w:hAnsi="Times New Roman" w:cs="Times New Roman"/>
          <w:b/>
          <w:color w:val="222222"/>
          <w:sz w:val="28"/>
          <w:szCs w:val="28"/>
          <w:shd w:val="clear" w:color="auto" w:fill="FFFFFF"/>
        </w:rPr>
        <w:t>командования образа массового врага по отношению к абхазам</w:t>
      </w:r>
      <w:r w:rsidR="00940828" w:rsidRPr="0077631B">
        <w:rPr>
          <w:rFonts w:ascii="Times New Roman" w:hAnsi="Times New Roman" w:cs="Times New Roman"/>
          <w:b/>
          <w:color w:val="222222"/>
          <w:sz w:val="28"/>
          <w:szCs w:val="28"/>
          <w:shd w:val="clear" w:color="auto" w:fill="FFFFFF"/>
        </w:rPr>
        <w:t>, которые желали самосохраниться под управлением владетельного дома</w:t>
      </w:r>
      <w:r w:rsidR="00940828">
        <w:rPr>
          <w:rFonts w:ascii="Times New Roman" w:hAnsi="Times New Roman" w:cs="Times New Roman"/>
          <w:color w:val="222222"/>
          <w:sz w:val="28"/>
          <w:szCs w:val="28"/>
          <w:shd w:val="clear" w:color="auto" w:fill="FFFFFF"/>
        </w:rPr>
        <w:t>.</w:t>
      </w:r>
      <w:r w:rsidR="00616C5C">
        <w:rPr>
          <w:rFonts w:ascii="Times New Roman" w:hAnsi="Times New Roman" w:cs="Times New Roman"/>
          <w:color w:val="222222"/>
          <w:sz w:val="28"/>
          <w:szCs w:val="28"/>
          <w:shd w:val="clear" w:color="auto" w:fill="FFFFFF"/>
        </w:rPr>
        <w:t xml:space="preserve"> Противоречивое отношение представителей царской власти  к личности Михаила, одновременно доверительное и неприязненное, с опаской на попытки владетеля помочь убыхам в условиях блокады с берега, осознание </w:t>
      </w:r>
      <w:r w:rsidR="00516B0A">
        <w:rPr>
          <w:rFonts w:ascii="Times New Roman" w:hAnsi="Times New Roman" w:cs="Times New Roman"/>
          <w:color w:val="222222"/>
          <w:sz w:val="28"/>
          <w:szCs w:val="28"/>
          <w:shd w:val="clear" w:color="auto" w:fill="FFFFFF"/>
        </w:rPr>
        <w:t xml:space="preserve">ими влияния </w:t>
      </w:r>
      <w:r w:rsidR="00616C5C">
        <w:rPr>
          <w:rFonts w:ascii="Times New Roman" w:hAnsi="Times New Roman" w:cs="Times New Roman"/>
          <w:color w:val="222222"/>
          <w:sz w:val="28"/>
          <w:szCs w:val="28"/>
          <w:shd w:val="clear" w:color="auto" w:fill="FFFFFF"/>
        </w:rPr>
        <w:t xml:space="preserve">его авторитета на население Северо-Западного и Восточного Кавказа привели к отстранению </w:t>
      </w:r>
      <w:r w:rsidR="00516B0A">
        <w:rPr>
          <w:rFonts w:ascii="Times New Roman" w:hAnsi="Times New Roman" w:cs="Times New Roman"/>
          <w:color w:val="222222"/>
          <w:sz w:val="28"/>
          <w:szCs w:val="28"/>
          <w:shd w:val="clear" w:color="auto" w:fill="FFFFFF"/>
        </w:rPr>
        <w:t xml:space="preserve">владетеля </w:t>
      </w:r>
      <w:r w:rsidR="00616C5C">
        <w:rPr>
          <w:rFonts w:ascii="Times New Roman" w:hAnsi="Times New Roman" w:cs="Times New Roman"/>
          <w:color w:val="222222"/>
          <w:sz w:val="28"/>
          <w:szCs w:val="28"/>
          <w:shd w:val="clear" w:color="auto" w:fill="FFFFFF"/>
        </w:rPr>
        <w:t>от власти</w:t>
      </w:r>
      <w:r w:rsidR="00516B0A">
        <w:rPr>
          <w:rFonts w:ascii="Times New Roman" w:hAnsi="Times New Roman" w:cs="Times New Roman"/>
          <w:color w:val="222222"/>
          <w:sz w:val="28"/>
          <w:szCs w:val="28"/>
          <w:shd w:val="clear" w:color="auto" w:fill="FFFFFF"/>
        </w:rPr>
        <w:t xml:space="preserve">, и после событий мая 1864 года  к упразднению автономного княжества; </w:t>
      </w:r>
    </w:p>
    <w:p w:rsidR="004A6B4E" w:rsidRDefault="00616C5C" w:rsidP="00616C5C">
      <w:pPr>
        <w:autoSpaceDE w:val="0"/>
        <w:autoSpaceDN w:val="0"/>
        <w:adjustRightInd w:val="0"/>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516B0A">
        <w:rPr>
          <w:rFonts w:ascii="Times New Roman" w:hAnsi="Times New Roman" w:cs="Times New Roman"/>
          <w:color w:val="222222"/>
          <w:sz w:val="28"/>
          <w:szCs w:val="28"/>
          <w:shd w:val="clear" w:color="auto" w:fill="FFFFFF"/>
        </w:rPr>
        <w:t xml:space="preserve">          в)  с середины 60-х годов  </w:t>
      </w:r>
      <w:r w:rsidR="00516B0A">
        <w:rPr>
          <w:rFonts w:ascii="Times New Roman" w:hAnsi="Times New Roman" w:cs="Times New Roman"/>
          <w:color w:val="222222"/>
          <w:sz w:val="28"/>
          <w:szCs w:val="28"/>
          <w:shd w:val="clear" w:color="auto" w:fill="FFFFFF"/>
          <w:lang w:val="en-US"/>
        </w:rPr>
        <w:t>XIX</w:t>
      </w:r>
      <w:r w:rsidR="00516B0A" w:rsidRPr="00516B0A">
        <w:rPr>
          <w:rFonts w:ascii="Times New Roman" w:hAnsi="Times New Roman" w:cs="Times New Roman"/>
          <w:color w:val="222222"/>
          <w:sz w:val="28"/>
          <w:szCs w:val="28"/>
          <w:shd w:val="clear" w:color="auto" w:fill="FFFFFF"/>
        </w:rPr>
        <w:t xml:space="preserve"> </w:t>
      </w:r>
      <w:r w:rsidR="00516B0A">
        <w:rPr>
          <w:rFonts w:ascii="Times New Roman" w:hAnsi="Times New Roman" w:cs="Times New Roman"/>
          <w:color w:val="222222"/>
          <w:sz w:val="28"/>
          <w:szCs w:val="28"/>
          <w:shd w:val="clear" w:color="auto" w:fill="FFFFFF"/>
        </w:rPr>
        <w:t xml:space="preserve">в. </w:t>
      </w:r>
      <w:r w:rsidR="00FE178E">
        <w:rPr>
          <w:rFonts w:ascii="Times New Roman" w:hAnsi="Times New Roman" w:cs="Times New Roman"/>
          <w:color w:val="222222"/>
          <w:sz w:val="28"/>
          <w:szCs w:val="28"/>
          <w:shd w:val="clear" w:color="auto" w:fill="FFFFFF"/>
        </w:rPr>
        <w:t xml:space="preserve">накал борьбы </w:t>
      </w:r>
      <w:r w:rsidR="00516B0A">
        <w:rPr>
          <w:rFonts w:ascii="Times New Roman" w:hAnsi="Times New Roman" w:cs="Times New Roman"/>
          <w:color w:val="222222"/>
          <w:sz w:val="28"/>
          <w:szCs w:val="28"/>
          <w:shd w:val="clear" w:color="auto" w:fill="FFFFFF"/>
        </w:rPr>
        <w:t xml:space="preserve">абхазского этноса за сохранение свободы, уклада жизни </w:t>
      </w:r>
      <w:r w:rsidR="00FE178E">
        <w:rPr>
          <w:rFonts w:ascii="Times New Roman" w:hAnsi="Times New Roman" w:cs="Times New Roman"/>
          <w:color w:val="222222"/>
          <w:sz w:val="28"/>
          <w:szCs w:val="28"/>
          <w:shd w:val="clear" w:color="auto" w:fill="FFFFFF"/>
        </w:rPr>
        <w:t>стал на</w:t>
      </w:r>
      <w:r w:rsidR="002B3F27" w:rsidRPr="00C83F07">
        <w:rPr>
          <w:rFonts w:ascii="Times New Roman" w:hAnsi="Times New Roman" w:cs="Times New Roman"/>
          <w:color w:val="222222"/>
          <w:sz w:val="28"/>
          <w:szCs w:val="28"/>
          <w:shd w:val="clear" w:color="auto" w:fill="FFFFFF"/>
        </w:rPr>
        <w:t xml:space="preserve">растать, и связан </w:t>
      </w:r>
      <w:r w:rsidR="0058585B" w:rsidRPr="00C83F07">
        <w:rPr>
          <w:rFonts w:ascii="Times New Roman" w:hAnsi="Times New Roman" w:cs="Times New Roman"/>
          <w:color w:val="222222"/>
          <w:sz w:val="28"/>
          <w:szCs w:val="28"/>
          <w:shd w:val="clear" w:color="auto" w:fill="FFFFFF"/>
        </w:rPr>
        <w:t xml:space="preserve">он был </w:t>
      </w:r>
      <w:r w:rsidR="002B3F27" w:rsidRPr="00C83F07">
        <w:rPr>
          <w:rFonts w:ascii="Times New Roman" w:hAnsi="Times New Roman" w:cs="Times New Roman"/>
          <w:color w:val="222222"/>
          <w:sz w:val="28"/>
          <w:szCs w:val="28"/>
          <w:shd w:val="clear" w:color="auto" w:fill="FFFFFF"/>
        </w:rPr>
        <w:t>с так называемыми «административными реформами» и выраженным</w:t>
      </w:r>
      <w:r w:rsidR="00FE178E">
        <w:rPr>
          <w:rFonts w:ascii="Times New Roman" w:hAnsi="Times New Roman" w:cs="Times New Roman"/>
          <w:color w:val="222222"/>
          <w:sz w:val="28"/>
          <w:szCs w:val="28"/>
          <w:shd w:val="clear" w:color="auto" w:fill="FFFFFF"/>
        </w:rPr>
        <w:t>и</w:t>
      </w:r>
      <w:r w:rsidR="002B3F27" w:rsidRPr="00C83F07">
        <w:rPr>
          <w:rFonts w:ascii="Times New Roman" w:hAnsi="Times New Roman" w:cs="Times New Roman"/>
          <w:color w:val="222222"/>
          <w:sz w:val="28"/>
          <w:szCs w:val="28"/>
          <w:shd w:val="clear" w:color="auto" w:fill="FFFFFF"/>
        </w:rPr>
        <w:t xml:space="preserve"> антиколониальными способами управления.</w:t>
      </w:r>
      <w:r w:rsidR="004A6B4E">
        <w:rPr>
          <w:rFonts w:ascii="Times New Roman" w:hAnsi="Times New Roman" w:cs="Times New Roman"/>
          <w:color w:val="222222"/>
          <w:sz w:val="28"/>
          <w:szCs w:val="28"/>
          <w:shd w:val="clear" w:color="auto" w:fill="FFFFFF"/>
        </w:rPr>
        <w:t xml:space="preserve"> Это противостояние, по сути спровоцированное царскими органами власти и использованное внешними силами, привел</w:t>
      </w:r>
      <w:r w:rsidR="00A23856">
        <w:rPr>
          <w:rFonts w:ascii="Times New Roman" w:hAnsi="Times New Roman" w:cs="Times New Roman"/>
          <w:color w:val="222222"/>
          <w:sz w:val="28"/>
          <w:szCs w:val="28"/>
          <w:shd w:val="clear" w:color="auto" w:fill="FFFFFF"/>
        </w:rPr>
        <w:t>о</w:t>
      </w:r>
      <w:r w:rsidR="004A6B4E">
        <w:rPr>
          <w:rFonts w:ascii="Times New Roman" w:hAnsi="Times New Roman" w:cs="Times New Roman"/>
          <w:color w:val="222222"/>
          <w:sz w:val="28"/>
          <w:szCs w:val="28"/>
          <w:shd w:val="clear" w:color="auto" w:fill="FFFFFF"/>
        </w:rPr>
        <w:t xml:space="preserve"> к массовым насильственным исходам населения  1867 и 1877 гг.</w:t>
      </w:r>
    </w:p>
    <w:p w:rsidR="004D5D96" w:rsidRPr="00A37498" w:rsidRDefault="004A6B4E" w:rsidP="00616C5C">
      <w:pPr>
        <w:autoSpaceDE w:val="0"/>
        <w:autoSpaceDN w:val="0"/>
        <w:adjustRightInd w:val="0"/>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FC67EC" w:rsidRPr="00C83F07">
        <w:rPr>
          <w:rFonts w:ascii="Times New Roman" w:hAnsi="Times New Roman" w:cs="Times New Roman"/>
          <w:color w:val="222222"/>
          <w:sz w:val="28"/>
          <w:szCs w:val="28"/>
          <w:shd w:val="clear" w:color="auto" w:fill="FFFFFF"/>
        </w:rPr>
        <w:t xml:space="preserve">Эти выводы с большей ясностью показывают предлагаемые нами </w:t>
      </w:r>
      <w:r w:rsidR="005752E9" w:rsidRPr="00C83F07">
        <w:rPr>
          <w:rFonts w:ascii="Times New Roman" w:hAnsi="Times New Roman" w:cs="Times New Roman"/>
          <w:color w:val="222222"/>
          <w:sz w:val="28"/>
          <w:szCs w:val="28"/>
          <w:shd w:val="clear" w:color="auto" w:fill="FFFFFF"/>
        </w:rPr>
        <w:t xml:space="preserve"> </w:t>
      </w:r>
      <w:r w:rsidR="006B20CB" w:rsidRPr="00C83F07">
        <w:rPr>
          <w:rFonts w:ascii="Times New Roman" w:hAnsi="Times New Roman" w:cs="Times New Roman"/>
          <w:color w:val="222222"/>
          <w:sz w:val="28"/>
          <w:szCs w:val="28"/>
          <w:shd w:val="clear" w:color="auto" w:fill="FFFFFF"/>
        </w:rPr>
        <w:t xml:space="preserve">модели фазовых переходов, которые  </w:t>
      </w:r>
      <w:r w:rsidR="006B20CB" w:rsidRPr="00C83F07">
        <w:rPr>
          <w:rFonts w:ascii="Times New Roman" w:eastAsia="TimesNewRomanPSMT" w:hAnsi="Times New Roman" w:cs="Times New Roman"/>
          <w:sz w:val="28"/>
          <w:szCs w:val="28"/>
        </w:rPr>
        <w:t>обычно изображаются графически как диаграммы с блоками, соединенными стрелками. Блоки обозначают фазы – периоды относительно стабильного состояния, а стрелки</w:t>
      </w:r>
      <w:r w:rsidR="00394FF6" w:rsidRPr="00C83F07">
        <w:rPr>
          <w:rFonts w:ascii="Times New Roman" w:eastAsia="TimesNewRomanPSMT" w:hAnsi="Times New Roman" w:cs="Times New Roman"/>
          <w:sz w:val="28"/>
          <w:szCs w:val="28"/>
        </w:rPr>
        <w:t xml:space="preserve"> вниз</w:t>
      </w:r>
      <w:r w:rsidR="006B20CB" w:rsidRPr="00C83F07">
        <w:rPr>
          <w:rFonts w:ascii="Times New Roman" w:eastAsia="TimesNewRomanPSMT" w:hAnsi="Times New Roman" w:cs="Times New Roman"/>
          <w:sz w:val="28"/>
          <w:szCs w:val="28"/>
        </w:rPr>
        <w:t xml:space="preserve"> – </w:t>
      </w:r>
      <w:r w:rsidR="006B20CB" w:rsidRPr="00EC1940">
        <w:rPr>
          <w:rFonts w:ascii="Times New Roman" w:eastAsia="TimesNewRomanPSMT" w:hAnsi="Times New Roman" w:cs="Times New Roman"/>
          <w:sz w:val="28"/>
          <w:szCs w:val="28"/>
        </w:rPr>
        <w:t xml:space="preserve">переходы между </w:t>
      </w:r>
      <w:r w:rsidR="00394FF6" w:rsidRPr="00EC1940">
        <w:rPr>
          <w:rFonts w:ascii="Times New Roman" w:eastAsia="TimesNewRomanPSMT" w:hAnsi="Times New Roman" w:cs="Times New Roman"/>
          <w:sz w:val="28"/>
          <w:szCs w:val="28"/>
        </w:rPr>
        <w:t xml:space="preserve">фазами </w:t>
      </w:r>
      <w:r w:rsidR="0058585B" w:rsidRPr="00EC1940">
        <w:rPr>
          <w:rFonts w:ascii="Times New Roman" w:hAnsi="Times New Roman" w:cs="Times New Roman"/>
          <w:color w:val="222222"/>
          <w:sz w:val="28"/>
          <w:szCs w:val="28"/>
          <w:shd w:val="clear" w:color="auto" w:fill="FFFFFF"/>
        </w:rPr>
        <w:t xml:space="preserve">для целостного осмысления  социального явления, степени </w:t>
      </w:r>
      <w:r w:rsidR="0058585B" w:rsidRPr="00C83F07">
        <w:rPr>
          <w:rFonts w:ascii="Times New Roman" w:hAnsi="Times New Roman" w:cs="Times New Roman"/>
          <w:color w:val="222222"/>
          <w:sz w:val="28"/>
          <w:szCs w:val="28"/>
          <w:shd w:val="clear" w:color="auto" w:fill="FFFFFF"/>
        </w:rPr>
        <w:t>его интенсивности</w:t>
      </w:r>
      <w:r w:rsidR="00A23856">
        <w:rPr>
          <w:rFonts w:ascii="Times New Roman" w:hAnsi="Times New Roman" w:cs="Times New Roman"/>
          <w:color w:val="222222"/>
          <w:sz w:val="28"/>
          <w:szCs w:val="28"/>
          <w:shd w:val="clear" w:color="auto" w:fill="FFFFFF"/>
        </w:rPr>
        <w:t xml:space="preserve">, </w:t>
      </w:r>
      <w:r w:rsidR="000B6587">
        <w:rPr>
          <w:rFonts w:ascii="Times New Roman" w:eastAsia="TimesNewRomanPSMT" w:hAnsi="Times New Roman" w:cs="Times New Roman"/>
          <w:sz w:val="28"/>
          <w:szCs w:val="28"/>
        </w:rPr>
        <w:t>состояния</w:t>
      </w:r>
      <w:r w:rsidR="00274382" w:rsidRPr="00C83F07">
        <w:rPr>
          <w:rFonts w:ascii="Times New Roman" w:eastAsia="TimesNewRomanPSMT" w:hAnsi="Times New Roman" w:cs="Times New Roman"/>
          <w:sz w:val="28"/>
          <w:szCs w:val="28"/>
        </w:rPr>
        <w:t xml:space="preserve"> Абхазского владетельного княжества до </w:t>
      </w:r>
      <w:r w:rsidR="00A23856">
        <w:rPr>
          <w:rFonts w:ascii="Times New Roman" w:eastAsia="TimesNewRomanPSMT" w:hAnsi="Times New Roman" w:cs="Times New Roman"/>
          <w:sz w:val="28"/>
          <w:szCs w:val="28"/>
        </w:rPr>
        <w:t xml:space="preserve">его </w:t>
      </w:r>
      <w:r w:rsidR="00274382" w:rsidRPr="00C83F07">
        <w:rPr>
          <w:rFonts w:ascii="Times New Roman" w:eastAsia="TimesNewRomanPSMT" w:hAnsi="Times New Roman" w:cs="Times New Roman"/>
          <w:sz w:val="28"/>
          <w:szCs w:val="28"/>
        </w:rPr>
        <w:t>упразднения и после</w:t>
      </w:r>
      <w:r w:rsidR="00394FF6" w:rsidRPr="00C83F07">
        <w:rPr>
          <w:rFonts w:ascii="Times New Roman" w:eastAsia="TimesNewRomanPSMT" w:hAnsi="Times New Roman" w:cs="Times New Roman"/>
          <w:sz w:val="28"/>
          <w:szCs w:val="28"/>
        </w:rPr>
        <w:t xml:space="preserve"> </w:t>
      </w:r>
      <w:r w:rsidR="0058585B" w:rsidRPr="00C83F07">
        <w:rPr>
          <w:rFonts w:ascii="Times New Roman" w:eastAsia="TimesNewRomanPSMT" w:hAnsi="Times New Roman" w:cs="Times New Roman"/>
          <w:sz w:val="28"/>
          <w:szCs w:val="28"/>
        </w:rPr>
        <w:t xml:space="preserve">этого </w:t>
      </w:r>
      <w:r w:rsidR="000B6587">
        <w:rPr>
          <w:rFonts w:ascii="Times New Roman" w:eastAsia="TimesNewRomanPSMT" w:hAnsi="Times New Roman" w:cs="Times New Roman"/>
          <w:sz w:val="28"/>
          <w:szCs w:val="28"/>
        </w:rPr>
        <w:t xml:space="preserve">по своей значимости переломного </w:t>
      </w:r>
      <w:r w:rsidR="0058585B" w:rsidRPr="00C83F07">
        <w:rPr>
          <w:rFonts w:ascii="Times New Roman" w:eastAsia="TimesNewRomanPSMT" w:hAnsi="Times New Roman" w:cs="Times New Roman"/>
          <w:sz w:val="28"/>
          <w:szCs w:val="28"/>
        </w:rPr>
        <w:t>события</w:t>
      </w:r>
      <w:r w:rsidR="007538E4" w:rsidRPr="00C83F07">
        <w:rPr>
          <w:rFonts w:ascii="Times New Roman" w:eastAsia="TimesNewRomanPSMT" w:hAnsi="Times New Roman" w:cs="Times New Roman"/>
          <w:sz w:val="28"/>
          <w:szCs w:val="28"/>
        </w:rPr>
        <w:t>.</w:t>
      </w:r>
    </w:p>
    <w:p w:rsidR="00A37498" w:rsidRPr="00A37498" w:rsidRDefault="00A37498" w:rsidP="00A37498">
      <w:pPr>
        <w:pStyle w:val="a3"/>
        <w:autoSpaceDE w:val="0"/>
        <w:autoSpaceDN w:val="0"/>
        <w:adjustRightInd w:val="0"/>
        <w:spacing w:after="0" w:line="360" w:lineRule="auto"/>
        <w:ind w:left="567"/>
        <w:jc w:val="both"/>
        <w:rPr>
          <w:rFonts w:ascii="Times New Roman" w:hAnsi="Times New Roman" w:cs="Times New Roman"/>
          <w:color w:val="222222"/>
          <w:sz w:val="28"/>
          <w:szCs w:val="28"/>
          <w:shd w:val="clear" w:color="auto" w:fill="FFFFFF"/>
        </w:rPr>
      </w:pPr>
    </w:p>
    <w:p w:rsidR="00B4048C" w:rsidRPr="00B4048C" w:rsidRDefault="00B4048C" w:rsidP="00274382">
      <w:pPr>
        <w:autoSpaceDE w:val="0"/>
        <w:autoSpaceDN w:val="0"/>
        <w:adjustRightInd w:val="0"/>
        <w:spacing w:after="0" w:line="360" w:lineRule="auto"/>
        <w:jc w:val="both"/>
        <w:rPr>
          <w:rFonts w:ascii="Times New Roman" w:hAnsi="Times New Roman" w:cs="Times New Roman"/>
          <w:color w:val="222222"/>
          <w:sz w:val="28"/>
          <w:szCs w:val="28"/>
          <w:shd w:val="clear" w:color="auto" w:fill="FFFFFF"/>
        </w:rPr>
      </w:pPr>
    </w:p>
    <w:p w:rsidR="001A2233" w:rsidRPr="00B4048C" w:rsidRDefault="002766D7" w:rsidP="00274382">
      <w:pPr>
        <w:autoSpaceDE w:val="0"/>
        <w:autoSpaceDN w:val="0"/>
        <w:adjustRightInd w:val="0"/>
        <w:spacing w:after="0" w:line="360" w:lineRule="auto"/>
        <w:jc w:val="both"/>
        <w:rPr>
          <w:rFonts w:ascii="Times New Roman" w:hAnsi="Times New Roman" w:cs="Times New Roman"/>
          <w:color w:val="222222"/>
          <w:sz w:val="28"/>
          <w:szCs w:val="28"/>
          <w:shd w:val="clear" w:color="auto" w:fill="FFFFFF"/>
        </w:rPr>
      </w:pPr>
      <w:r w:rsidRPr="00B4048C">
        <w:rPr>
          <w:rFonts w:ascii="Times New Roman" w:eastAsia="TimesNewRomanPSMT" w:hAnsi="Times New Roman" w:cs="Times New Roman"/>
          <w:noProof/>
          <w:sz w:val="28"/>
          <w:szCs w:val="28"/>
          <w:lang w:eastAsia="ru-RU"/>
        </w:rPr>
        <w:lastRenderedPageBreak/>
        <w:drawing>
          <wp:inline distT="0" distB="0" distL="0" distR="0">
            <wp:extent cx="5486400" cy="3200400"/>
            <wp:effectExtent l="3810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710D8" w:rsidRDefault="00274382" w:rsidP="006B20CB">
      <w:pPr>
        <w:spacing w:after="0" w:line="360" w:lineRule="auto"/>
        <w:jc w:val="both"/>
        <w:rPr>
          <w:rFonts w:ascii="Times New Roman" w:hAnsi="Times New Roman" w:cs="Times New Roman"/>
          <w:i/>
          <w:color w:val="222222"/>
          <w:sz w:val="28"/>
          <w:szCs w:val="28"/>
          <w:shd w:val="clear" w:color="auto" w:fill="FFFFFF"/>
        </w:rPr>
      </w:pPr>
      <w:r w:rsidRPr="00B4048C">
        <w:rPr>
          <w:rFonts w:ascii="Times New Roman" w:hAnsi="Times New Roman" w:cs="Times New Roman"/>
          <w:i/>
          <w:noProof/>
          <w:color w:val="222222"/>
          <w:sz w:val="28"/>
          <w:szCs w:val="28"/>
          <w:shd w:val="clear" w:color="auto" w:fill="FFFFFF"/>
          <w:lang w:eastAsia="ru-RU"/>
        </w:rPr>
        <w:drawing>
          <wp:inline distT="0" distB="0" distL="0" distR="0">
            <wp:extent cx="5486400" cy="3200400"/>
            <wp:effectExtent l="38100" t="0" r="190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710D8" w:rsidRDefault="001710D8" w:rsidP="006B20CB">
      <w:pPr>
        <w:spacing w:after="0" w:line="360" w:lineRule="auto"/>
        <w:jc w:val="both"/>
        <w:rPr>
          <w:rFonts w:ascii="Times New Roman" w:hAnsi="Times New Roman" w:cs="Times New Roman"/>
          <w:i/>
          <w:color w:val="222222"/>
          <w:sz w:val="28"/>
          <w:szCs w:val="28"/>
          <w:shd w:val="clear" w:color="auto" w:fill="FFFFFF"/>
        </w:rPr>
      </w:pPr>
    </w:p>
    <w:p w:rsidR="000F171A" w:rsidRPr="00FC5C76" w:rsidRDefault="00893EE6" w:rsidP="00893EE6">
      <w:pPr>
        <w:spacing w:after="0" w:line="360" w:lineRule="auto"/>
        <w:rPr>
          <w:rFonts w:ascii="Times New Roman" w:hAnsi="Times New Roman" w:cs="Times New Roman"/>
          <w:color w:val="222222"/>
          <w:sz w:val="28"/>
          <w:szCs w:val="28"/>
          <w:shd w:val="clear" w:color="auto" w:fill="FFFFFF"/>
        </w:rPr>
      </w:pPr>
      <w:r w:rsidRPr="00FC5C76">
        <w:rPr>
          <w:rFonts w:ascii="Times New Roman" w:hAnsi="Times New Roman" w:cs="Times New Roman"/>
          <w:color w:val="222222"/>
          <w:sz w:val="28"/>
          <w:szCs w:val="28"/>
          <w:shd w:val="clear" w:color="auto" w:fill="FFFFFF"/>
        </w:rPr>
        <w:t>Рис. 1. События в Абхазии до упразднения владетельного княжества (1864)</w:t>
      </w:r>
    </w:p>
    <w:p w:rsidR="004D5D96" w:rsidRDefault="004D5D96" w:rsidP="007D1C94">
      <w:pPr>
        <w:spacing w:after="0" w:line="360" w:lineRule="auto"/>
        <w:jc w:val="right"/>
        <w:rPr>
          <w:rFonts w:ascii="Times New Roman" w:hAnsi="Times New Roman" w:cs="Times New Roman"/>
          <w:i/>
          <w:color w:val="222222"/>
          <w:sz w:val="28"/>
          <w:szCs w:val="28"/>
          <w:shd w:val="clear" w:color="auto" w:fill="FFFFFF"/>
        </w:rPr>
      </w:pPr>
    </w:p>
    <w:p w:rsidR="004D5D96" w:rsidRDefault="004D5D96" w:rsidP="007D1C94">
      <w:pPr>
        <w:spacing w:after="0" w:line="360" w:lineRule="auto"/>
        <w:jc w:val="right"/>
        <w:rPr>
          <w:rFonts w:ascii="Times New Roman" w:hAnsi="Times New Roman" w:cs="Times New Roman"/>
          <w:i/>
          <w:color w:val="222222"/>
          <w:sz w:val="28"/>
          <w:szCs w:val="28"/>
          <w:shd w:val="clear" w:color="auto" w:fill="FFFFFF"/>
        </w:rPr>
      </w:pPr>
    </w:p>
    <w:p w:rsidR="004D5D96" w:rsidRDefault="004D5D96" w:rsidP="007D1C94">
      <w:pPr>
        <w:spacing w:after="0" w:line="360" w:lineRule="auto"/>
        <w:jc w:val="right"/>
        <w:rPr>
          <w:rFonts w:ascii="Times New Roman" w:hAnsi="Times New Roman" w:cs="Times New Roman"/>
          <w:i/>
          <w:color w:val="222222"/>
          <w:sz w:val="28"/>
          <w:szCs w:val="28"/>
          <w:shd w:val="clear" w:color="auto" w:fill="FFFFFF"/>
        </w:rPr>
      </w:pPr>
    </w:p>
    <w:p w:rsidR="004D5D96" w:rsidRDefault="004D5D96" w:rsidP="007D1C94">
      <w:pPr>
        <w:spacing w:after="0" w:line="360" w:lineRule="auto"/>
        <w:jc w:val="right"/>
        <w:rPr>
          <w:rFonts w:ascii="Times New Roman" w:hAnsi="Times New Roman" w:cs="Times New Roman"/>
          <w:i/>
          <w:color w:val="222222"/>
          <w:sz w:val="28"/>
          <w:szCs w:val="28"/>
          <w:shd w:val="clear" w:color="auto" w:fill="FFFFFF"/>
        </w:rPr>
      </w:pPr>
    </w:p>
    <w:p w:rsidR="001710D8" w:rsidRDefault="001710D8" w:rsidP="001710D8">
      <w:pPr>
        <w:spacing w:after="0" w:line="360" w:lineRule="auto"/>
        <w:jc w:val="right"/>
        <w:rPr>
          <w:rFonts w:ascii="Times New Roman" w:hAnsi="Times New Roman" w:cs="Times New Roman"/>
          <w:i/>
          <w:color w:val="222222"/>
          <w:sz w:val="28"/>
          <w:szCs w:val="28"/>
          <w:shd w:val="clear" w:color="auto" w:fill="FFFFFF"/>
        </w:rPr>
      </w:pPr>
    </w:p>
    <w:p w:rsidR="009F35EB" w:rsidRDefault="00394FF6" w:rsidP="00A229BB">
      <w:pPr>
        <w:spacing w:after="0" w:line="360" w:lineRule="auto"/>
        <w:jc w:val="both"/>
        <w:rPr>
          <w:rFonts w:ascii="Times New Roman" w:hAnsi="Times New Roman" w:cs="Times New Roman"/>
          <w:b/>
          <w:i/>
          <w:color w:val="222222"/>
          <w:sz w:val="28"/>
          <w:szCs w:val="28"/>
          <w:shd w:val="clear" w:color="auto" w:fill="FFFFFF"/>
        </w:rPr>
      </w:pPr>
      <w:r>
        <w:rPr>
          <w:rFonts w:ascii="Times New Roman" w:hAnsi="Times New Roman" w:cs="Times New Roman"/>
          <w:b/>
          <w:i/>
          <w:noProof/>
          <w:color w:val="222222"/>
          <w:sz w:val="28"/>
          <w:szCs w:val="28"/>
          <w:shd w:val="clear" w:color="auto" w:fill="FFFFFF"/>
          <w:lang w:eastAsia="ru-RU"/>
        </w:rPr>
        <w:lastRenderedPageBreak/>
        <w:drawing>
          <wp:inline distT="0" distB="0" distL="0" distR="0">
            <wp:extent cx="5486400" cy="3200400"/>
            <wp:effectExtent l="3810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27CA3" w:rsidRPr="00B4048C" w:rsidRDefault="00D27CA3" w:rsidP="00A229BB">
      <w:pPr>
        <w:spacing w:after="0" w:line="360" w:lineRule="auto"/>
        <w:jc w:val="both"/>
        <w:rPr>
          <w:rFonts w:ascii="Times New Roman" w:hAnsi="Times New Roman" w:cs="Times New Roman"/>
          <w:b/>
          <w:i/>
          <w:color w:val="222222"/>
          <w:sz w:val="28"/>
          <w:szCs w:val="28"/>
          <w:shd w:val="clear" w:color="auto" w:fill="FFFFFF"/>
        </w:rPr>
      </w:pPr>
      <w:r>
        <w:rPr>
          <w:rFonts w:ascii="Times New Roman" w:hAnsi="Times New Roman" w:cs="Times New Roman"/>
          <w:b/>
          <w:i/>
          <w:noProof/>
          <w:color w:val="222222"/>
          <w:sz w:val="28"/>
          <w:szCs w:val="28"/>
          <w:shd w:val="clear" w:color="auto" w:fill="FFFFFF"/>
          <w:lang w:eastAsia="ru-RU"/>
        </w:rPr>
        <w:drawing>
          <wp:inline distT="0" distB="0" distL="0" distR="0">
            <wp:extent cx="5486400" cy="3200400"/>
            <wp:effectExtent l="3810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93EE6" w:rsidRPr="00FC5C76" w:rsidRDefault="00893EE6" w:rsidP="00A229BB">
      <w:pPr>
        <w:spacing w:after="0" w:line="360" w:lineRule="auto"/>
        <w:jc w:val="both"/>
        <w:rPr>
          <w:rFonts w:ascii="Times New Roman" w:hAnsi="Times New Roman" w:cs="Times New Roman"/>
          <w:color w:val="222222"/>
          <w:sz w:val="28"/>
          <w:szCs w:val="28"/>
          <w:shd w:val="clear" w:color="auto" w:fill="FFFFFF"/>
        </w:rPr>
      </w:pPr>
      <w:r w:rsidRPr="00FC5C76">
        <w:rPr>
          <w:rFonts w:ascii="Times New Roman" w:hAnsi="Times New Roman" w:cs="Times New Roman"/>
          <w:color w:val="222222"/>
          <w:sz w:val="28"/>
          <w:szCs w:val="28"/>
          <w:shd w:val="clear" w:color="auto" w:fill="FFFFFF"/>
        </w:rPr>
        <w:t>Рис. 2. События в Абхазии после упразднения владетельного княжества</w:t>
      </w:r>
    </w:p>
    <w:p w:rsidR="00607E92" w:rsidRPr="002706BB" w:rsidRDefault="000F171A" w:rsidP="00607E92">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b/>
          <w:color w:val="222222"/>
          <w:sz w:val="28"/>
          <w:szCs w:val="28"/>
          <w:shd w:val="clear" w:color="auto" w:fill="FFFFFF"/>
        </w:rPr>
        <w:t xml:space="preserve">  </w:t>
      </w:r>
      <w:r w:rsidR="004D5D96">
        <w:rPr>
          <w:rFonts w:ascii="Times New Roman" w:hAnsi="Times New Roman" w:cs="Times New Roman"/>
          <w:b/>
          <w:color w:val="222222"/>
          <w:sz w:val="28"/>
          <w:szCs w:val="28"/>
          <w:shd w:val="clear" w:color="auto" w:fill="FFFFFF"/>
        </w:rPr>
        <w:t xml:space="preserve">       </w:t>
      </w:r>
      <w:r>
        <w:rPr>
          <w:rFonts w:ascii="Times New Roman" w:hAnsi="Times New Roman" w:cs="Times New Roman"/>
          <w:b/>
          <w:color w:val="222222"/>
          <w:sz w:val="28"/>
          <w:szCs w:val="28"/>
          <w:shd w:val="clear" w:color="auto" w:fill="FFFFFF"/>
        </w:rPr>
        <w:t xml:space="preserve"> </w:t>
      </w:r>
      <w:r w:rsidRPr="00EC1940">
        <w:rPr>
          <w:rFonts w:ascii="Times New Roman" w:hAnsi="Times New Roman" w:cs="Times New Roman"/>
          <w:color w:val="222222"/>
          <w:sz w:val="28"/>
          <w:szCs w:val="28"/>
          <w:shd w:val="clear" w:color="auto" w:fill="FFFFFF"/>
        </w:rPr>
        <w:t>На наш взгляд,</w:t>
      </w:r>
      <w:r>
        <w:rPr>
          <w:rFonts w:ascii="Times New Roman" w:hAnsi="Times New Roman" w:cs="Times New Roman"/>
          <w:b/>
          <w:color w:val="222222"/>
          <w:sz w:val="28"/>
          <w:szCs w:val="28"/>
          <w:shd w:val="clear" w:color="auto" w:fill="FFFFFF"/>
        </w:rPr>
        <w:t xml:space="preserve"> </w:t>
      </w:r>
      <w:r>
        <w:rPr>
          <w:rFonts w:ascii="Times New Roman" w:hAnsi="Times New Roman" w:cs="Times New Roman"/>
          <w:color w:val="222222"/>
          <w:sz w:val="28"/>
          <w:szCs w:val="28"/>
          <w:shd w:val="clear" w:color="auto" w:fill="FFFFFF"/>
        </w:rPr>
        <w:t>к</w:t>
      </w:r>
      <w:r w:rsidRPr="000F171A">
        <w:rPr>
          <w:rFonts w:ascii="Times New Roman" w:hAnsi="Times New Roman" w:cs="Times New Roman"/>
          <w:color w:val="222222"/>
          <w:sz w:val="28"/>
          <w:szCs w:val="28"/>
          <w:shd w:val="clear" w:color="auto" w:fill="FFFFFF"/>
        </w:rPr>
        <w:t xml:space="preserve"> анализу трагических событий в Абхазии в пореформенный период</w:t>
      </w:r>
      <w:r>
        <w:rPr>
          <w:rFonts w:ascii="Times New Roman" w:hAnsi="Times New Roman" w:cs="Times New Roman"/>
          <w:color w:val="222222"/>
          <w:sz w:val="28"/>
          <w:szCs w:val="28"/>
          <w:shd w:val="clear" w:color="auto" w:fill="FFFFFF"/>
        </w:rPr>
        <w:t xml:space="preserve"> вполне применимо словосочетание «освободительное движение», фраза «борьба абхазского народа за социальную справедливость и историческое право жить на земле предков</w:t>
      </w:r>
      <w:r w:rsidR="00C77B0E">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w:t>
      </w:r>
    </w:p>
    <w:p w:rsidR="00504301" w:rsidRPr="002F3522" w:rsidRDefault="00F51CD4" w:rsidP="00470C07">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rPr>
        <w:t xml:space="preserve">           </w:t>
      </w:r>
      <w:r w:rsidRPr="00B4048C">
        <w:rPr>
          <w:rFonts w:ascii="Times New Roman" w:hAnsi="Times New Roman" w:cs="Times New Roman"/>
          <w:color w:val="222222"/>
          <w:sz w:val="28"/>
          <w:szCs w:val="28"/>
        </w:rPr>
        <w:t xml:space="preserve">На сегодняшний день состояние так называемых кавказско-национального и либерально-западнического направлений в современной науке, «определяющих политику России в регионе как исключительно </w:t>
      </w:r>
      <w:r w:rsidRPr="00B4048C">
        <w:rPr>
          <w:rFonts w:ascii="Times New Roman" w:hAnsi="Times New Roman" w:cs="Times New Roman"/>
          <w:color w:val="222222"/>
          <w:sz w:val="28"/>
          <w:szCs w:val="28"/>
        </w:rPr>
        <w:lastRenderedPageBreak/>
        <w:t>захватническо-колониальную, кроваво-поработительскую и т.п., формиру</w:t>
      </w:r>
      <w:r w:rsidR="004D5D96">
        <w:rPr>
          <w:rFonts w:ascii="Times New Roman" w:hAnsi="Times New Roman" w:cs="Times New Roman"/>
          <w:color w:val="222222"/>
          <w:sz w:val="28"/>
          <w:szCs w:val="28"/>
        </w:rPr>
        <w:t>ет своеобразный тупик»</w:t>
      </w:r>
      <w:r w:rsidR="004D5D96" w:rsidRPr="004D5D96">
        <w:rPr>
          <w:rFonts w:ascii="Times New Roman" w:hAnsi="Times New Roman" w:cs="Times New Roman"/>
          <w:color w:val="222222"/>
          <w:sz w:val="28"/>
          <w:szCs w:val="28"/>
        </w:rPr>
        <w:t xml:space="preserve"> [</w:t>
      </w:r>
      <w:r w:rsidR="005B4E89">
        <w:rPr>
          <w:rFonts w:ascii="Times New Roman" w:hAnsi="Times New Roman" w:cs="Times New Roman"/>
          <w:color w:val="222222"/>
          <w:sz w:val="28"/>
          <w:szCs w:val="28"/>
        </w:rPr>
        <w:t>11</w:t>
      </w:r>
      <w:r w:rsidR="00821864">
        <w:rPr>
          <w:rFonts w:ascii="Times New Roman" w:hAnsi="Times New Roman" w:cs="Times New Roman"/>
          <w:color w:val="222222"/>
          <w:sz w:val="28"/>
          <w:szCs w:val="28"/>
        </w:rPr>
        <w:t>, с. 315</w:t>
      </w:r>
      <w:r w:rsidR="006011B4" w:rsidRPr="006011B4">
        <w:rPr>
          <w:rFonts w:ascii="Times New Roman" w:hAnsi="Times New Roman" w:cs="Times New Roman"/>
          <w:color w:val="222222"/>
          <w:sz w:val="28"/>
          <w:szCs w:val="28"/>
        </w:rPr>
        <w:t>]</w:t>
      </w:r>
      <w:r w:rsidR="006011B4">
        <w:rPr>
          <w:rFonts w:ascii="Times New Roman" w:hAnsi="Times New Roman" w:cs="Times New Roman"/>
          <w:color w:val="222222"/>
          <w:sz w:val="28"/>
          <w:szCs w:val="28"/>
        </w:rPr>
        <w:t xml:space="preserve">. </w:t>
      </w:r>
      <w:r w:rsidR="004D5D96">
        <w:rPr>
          <w:rFonts w:ascii="Times New Roman" w:hAnsi="Times New Roman" w:cs="Times New Roman"/>
          <w:color w:val="222222"/>
          <w:sz w:val="28"/>
          <w:szCs w:val="28"/>
          <w:shd w:val="clear" w:color="auto" w:fill="FFFFFF"/>
        </w:rPr>
        <w:t>Проф. О.В. Матвеев придерживается  теории «контактных зон» на основе «опыта военно-исторической антропологии США, связанный с изучением фронтира  американской истории [</w:t>
      </w:r>
      <w:r w:rsidR="005B4E89">
        <w:rPr>
          <w:rFonts w:ascii="Times New Roman" w:hAnsi="Times New Roman" w:cs="Times New Roman"/>
          <w:color w:val="222222"/>
          <w:sz w:val="28"/>
          <w:szCs w:val="28"/>
          <w:shd w:val="clear" w:color="auto" w:fill="FFFFFF"/>
        </w:rPr>
        <w:t>9</w:t>
      </w:r>
      <w:r w:rsidR="004D5D96">
        <w:rPr>
          <w:rFonts w:ascii="Times New Roman" w:hAnsi="Times New Roman" w:cs="Times New Roman"/>
          <w:color w:val="222222"/>
          <w:sz w:val="28"/>
          <w:szCs w:val="28"/>
          <w:shd w:val="clear" w:color="auto" w:fill="FFFFFF"/>
        </w:rPr>
        <w:t>,</w:t>
      </w:r>
      <w:r w:rsidR="006011B4">
        <w:rPr>
          <w:rFonts w:ascii="Times New Roman" w:hAnsi="Times New Roman" w:cs="Times New Roman"/>
          <w:color w:val="222222"/>
          <w:sz w:val="28"/>
          <w:szCs w:val="28"/>
          <w:shd w:val="clear" w:color="auto" w:fill="FFFFFF"/>
        </w:rPr>
        <w:t xml:space="preserve"> с.</w:t>
      </w:r>
      <w:r w:rsidR="004D5D96">
        <w:rPr>
          <w:rFonts w:ascii="Times New Roman" w:hAnsi="Times New Roman" w:cs="Times New Roman"/>
          <w:color w:val="222222"/>
          <w:sz w:val="28"/>
          <w:szCs w:val="28"/>
          <w:shd w:val="clear" w:color="auto" w:fill="FFFFFF"/>
        </w:rPr>
        <w:t xml:space="preserve"> 286</w:t>
      </w:r>
      <w:r w:rsidR="004D5D96" w:rsidRPr="00B4048C">
        <w:rPr>
          <w:rFonts w:ascii="Times New Roman" w:hAnsi="Times New Roman" w:cs="Times New Roman"/>
          <w:color w:val="222222"/>
          <w:sz w:val="28"/>
          <w:szCs w:val="28"/>
          <w:shd w:val="clear" w:color="auto" w:fill="FFFFFF"/>
        </w:rPr>
        <w:t>].</w:t>
      </w:r>
      <w:r w:rsidR="004D5D96">
        <w:rPr>
          <w:rFonts w:ascii="Times New Roman" w:hAnsi="Times New Roman" w:cs="Times New Roman"/>
          <w:color w:val="222222"/>
          <w:sz w:val="28"/>
          <w:szCs w:val="28"/>
          <w:shd w:val="clear" w:color="auto" w:fill="FFFFFF"/>
        </w:rPr>
        <w:t xml:space="preserve"> В основе данной </w:t>
      </w:r>
      <w:r w:rsidR="004D5D96" w:rsidRPr="007F03B3">
        <w:rPr>
          <w:rFonts w:ascii="Times New Roman" w:hAnsi="Times New Roman" w:cs="Times New Roman"/>
          <w:b/>
          <w:color w:val="222222"/>
          <w:sz w:val="28"/>
          <w:szCs w:val="28"/>
          <w:shd w:val="clear" w:color="auto" w:fill="FFFFFF"/>
        </w:rPr>
        <w:t>теории лежит путь примирени</w:t>
      </w:r>
      <w:r w:rsidR="007F03B3">
        <w:rPr>
          <w:rFonts w:ascii="Times New Roman" w:hAnsi="Times New Roman" w:cs="Times New Roman"/>
          <w:b/>
          <w:color w:val="222222"/>
          <w:sz w:val="28"/>
          <w:szCs w:val="28"/>
          <w:shd w:val="clear" w:color="auto" w:fill="FFFFFF"/>
        </w:rPr>
        <w:t>я и культурного переопределения</w:t>
      </w:r>
      <w:r w:rsidR="004D5D96" w:rsidRPr="007F03B3">
        <w:rPr>
          <w:rFonts w:ascii="Times New Roman" w:hAnsi="Times New Roman" w:cs="Times New Roman"/>
          <w:b/>
          <w:color w:val="222222"/>
          <w:sz w:val="28"/>
          <w:szCs w:val="28"/>
          <w:shd w:val="clear" w:color="auto" w:fill="FFFFFF"/>
        </w:rPr>
        <w:t xml:space="preserve">, </w:t>
      </w:r>
      <w:r w:rsidR="004D5D96">
        <w:rPr>
          <w:rFonts w:ascii="Times New Roman" w:hAnsi="Times New Roman" w:cs="Times New Roman"/>
          <w:color w:val="222222"/>
          <w:sz w:val="28"/>
          <w:szCs w:val="28"/>
          <w:shd w:val="clear" w:color="auto" w:fill="FFFFFF"/>
        </w:rPr>
        <w:t>а по</w:t>
      </w:r>
      <w:r w:rsidR="000442EB">
        <w:rPr>
          <w:rFonts w:ascii="Times New Roman" w:hAnsi="Times New Roman" w:cs="Times New Roman"/>
          <w:color w:val="222222"/>
          <w:sz w:val="28"/>
          <w:szCs w:val="28"/>
          <w:shd w:val="clear" w:color="auto" w:fill="FFFFFF"/>
        </w:rPr>
        <w:t xml:space="preserve"> отношению к кавказским народам учета позитивных моментов и событий совместного исторического существования.  </w:t>
      </w:r>
      <w:r w:rsidR="004D5D96">
        <w:rPr>
          <w:rFonts w:ascii="Times New Roman" w:hAnsi="Times New Roman" w:cs="Times New Roman"/>
          <w:color w:val="222222"/>
          <w:sz w:val="28"/>
          <w:szCs w:val="28"/>
          <w:shd w:val="clear" w:color="auto" w:fill="FFFFFF"/>
        </w:rPr>
        <w:t xml:space="preserve">Фактически </w:t>
      </w:r>
      <w:r w:rsidR="00D72DAA">
        <w:rPr>
          <w:rFonts w:ascii="Times New Roman" w:hAnsi="Times New Roman" w:cs="Times New Roman"/>
          <w:color w:val="222222"/>
          <w:sz w:val="28"/>
          <w:szCs w:val="28"/>
          <w:shd w:val="clear" w:color="auto" w:fill="FFFFFF"/>
        </w:rPr>
        <w:t>к такому подходу вопроса склоняе</w:t>
      </w:r>
      <w:r w:rsidR="004D5D96">
        <w:rPr>
          <w:rFonts w:ascii="Times New Roman" w:hAnsi="Times New Roman" w:cs="Times New Roman"/>
          <w:color w:val="222222"/>
          <w:sz w:val="28"/>
          <w:szCs w:val="28"/>
          <w:shd w:val="clear" w:color="auto" w:fill="FFFFFF"/>
        </w:rPr>
        <w:t xml:space="preserve">тся </w:t>
      </w:r>
      <w:r w:rsidR="00D72DAA">
        <w:rPr>
          <w:rFonts w:ascii="Times New Roman" w:hAnsi="Times New Roman" w:cs="Times New Roman"/>
          <w:color w:val="222222"/>
          <w:sz w:val="28"/>
          <w:szCs w:val="28"/>
          <w:shd w:val="clear" w:color="auto" w:fill="FFFFFF"/>
        </w:rPr>
        <w:t>ряд ученых (</w:t>
      </w:r>
      <w:r w:rsidR="004D5D96">
        <w:rPr>
          <w:rFonts w:ascii="Times New Roman" w:hAnsi="Times New Roman" w:cs="Times New Roman"/>
          <w:color w:val="222222"/>
          <w:sz w:val="28"/>
          <w:szCs w:val="28"/>
          <w:shd w:val="clear" w:color="auto" w:fill="FFFFFF"/>
        </w:rPr>
        <w:t>Н.Н. Великая</w:t>
      </w:r>
      <w:r w:rsidR="00D72DAA">
        <w:rPr>
          <w:rFonts w:ascii="Times New Roman" w:hAnsi="Times New Roman" w:cs="Times New Roman"/>
          <w:color w:val="222222"/>
          <w:sz w:val="28"/>
          <w:szCs w:val="28"/>
          <w:shd w:val="clear" w:color="auto" w:fill="FFFFFF"/>
        </w:rPr>
        <w:t xml:space="preserve">, Д. И. Олейников, Т.П. Хлынына, А.В. Щербина и др.), </w:t>
      </w:r>
      <w:r w:rsidR="004D5D96">
        <w:rPr>
          <w:rFonts w:ascii="Times New Roman" w:hAnsi="Times New Roman" w:cs="Times New Roman"/>
          <w:color w:val="222222"/>
          <w:sz w:val="28"/>
          <w:szCs w:val="28"/>
          <w:shd w:val="clear" w:color="auto" w:fill="FFFFFF"/>
        </w:rPr>
        <w:t xml:space="preserve"> </w:t>
      </w:r>
      <w:r w:rsidR="00D72DAA">
        <w:rPr>
          <w:rFonts w:ascii="Times New Roman" w:hAnsi="Times New Roman" w:cs="Times New Roman"/>
          <w:color w:val="222222"/>
          <w:sz w:val="28"/>
          <w:szCs w:val="28"/>
          <w:shd w:val="clear" w:color="auto" w:fill="FFFFFF"/>
        </w:rPr>
        <w:t>которые</w:t>
      </w:r>
      <w:r w:rsidR="004D5D96" w:rsidRPr="00B4048C">
        <w:rPr>
          <w:rFonts w:ascii="Times New Roman" w:hAnsi="Times New Roman" w:cs="Times New Roman"/>
          <w:color w:val="222222"/>
          <w:sz w:val="28"/>
          <w:szCs w:val="28"/>
          <w:shd w:val="clear" w:color="auto" w:fill="FFFFFF"/>
        </w:rPr>
        <w:t xml:space="preserve"> </w:t>
      </w:r>
      <w:r w:rsidR="00D72DAA">
        <w:rPr>
          <w:rFonts w:ascii="Times New Roman" w:hAnsi="Times New Roman" w:cs="Times New Roman"/>
          <w:color w:val="222222"/>
          <w:sz w:val="28"/>
          <w:szCs w:val="28"/>
          <w:shd w:val="clear" w:color="auto" w:fill="FFFFFF"/>
        </w:rPr>
        <w:t xml:space="preserve">считают необходимым и назревшим фактом </w:t>
      </w:r>
      <w:r w:rsidR="004D5D96" w:rsidRPr="00B4048C">
        <w:rPr>
          <w:rFonts w:ascii="Times New Roman" w:hAnsi="Times New Roman" w:cs="Times New Roman"/>
          <w:color w:val="222222"/>
          <w:sz w:val="28"/>
          <w:szCs w:val="28"/>
          <w:shd w:val="clear" w:color="auto" w:fill="FFFFFF"/>
        </w:rPr>
        <w:t xml:space="preserve">написание </w:t>
      </w:r>
      <w:r w:rsidR="00D72DAA">
        <w:rPr>
          <w:rFonts w:ascii="Times New Roman" w:hAnsi="Times New Roman" w:cs="Times New Roman"/>
          <w:color w:val="222222"/>
          <w:sz w:val="28"/>
          <w:szCs w:val="28"/>
          <w:shd w:val="clear" w:color="auto" w:fill="FFFFFF"/>
        </w:rPr>
        <w:t xml:space="preserve">научных работ, монографий </w:t>
      </w:r>
      <w:r w:rsidR="004D5D96" w:rsidRPr="00B4048C">
        <w:rPr>
          <w:rFonts w:ascii="Times New Roman" w:hAnsi="Times New Roman" w:cs="Times New Roman"/>
          <w:color w:val="222222"/>
          <w:sz w:val="28"/>
          <w:szCs w:val="28"/>
          <w:shd w:val="clear" w:color="auto" w:fill="FFFFFF"/>
        </w:rPr>
        <w:t xml:space="preserve">не только </w:t>
      </w:r>
      <w:r w:rsidR="00D72DAA">
        <w:rPr>
          <w:rFonts w:ascii="Times New Roman" w:hAnsi="Times New Roman" w:cs="Times New Roman"/>
          <w:color w:val="222222"/>
          <w:sz w:val="28"/>
          <w:szCs w:val="28"/>
          <w:shd w:val="clear" w:color="auto" w:fill="FFFFFF"/>
        </w:rPr>
        <w:t xml:space="preserve">о трагической, военной стороне  событий на Кавказе прошлых веков, но и таких трудов, которые  отражали бы диалог культур, </w:t>
      </w:r>
      <w:r w:rsidR="004D5D96" w:rsidRPr="004D5D96">
        <w:rPr>
          <w:rFonts w:ascii="Times New Roman" w:hAnsi="Times New Roman" w:cs="Times New Roman"/>
          <w:color w:val="222222"/>
          <w:sz w:val="28"/>
          <w:szCs w:val="28"/>
          <w:shd w:val="clear" w:color="auto" w:fill="FFFFFF"/>
        </w:rPr>
        <w:t xml:space="preserve"> </w:t>
      </w:r>
      <w:r w:rsidR="00D72DAA">
        <w:rPr>
          <w:rFonts w:ascii="Times New Roman" w:hAnsi="Times New Roman" w:cs="Times New Roman"/>
          <w:color w:val="222222"/>
          <w:sz w:val="28"/>
          <w:szCs w:val="28"/>
          <w:shd w:val="clear" w:color="auto" w:fill="FFFFFF"/>
        </w:rPr>
        <w:t>включали</w:t>
      </w:r>
      <w:r w:rsidR="004D5D96" w:rsidRPr="004D5D96">
        <w:rPr>
          <w:rFonts w:ascii="Times New Roman" w:hAnsi="Times New Roman" w:cs="Times New Roman"/>
          <w:color w:val="222222"/>
          <w:sz w:val="28"/>
          <w:szCs w:val="28"/>
          <w:shd w:val="clear" w:color="auto" w:fill="FFFFFF"/>
        </w:rPr>
        <w:t xml:space="preserve"> бы </w:t>
      </w:r>
      <w:r w:rsidR="00D72DAA">
        <w:rPr>
          <w:rFonts w:ascii="Times New Roman" w:hAnsi="Times New Roman" w:cs="Times New Roman"/>
          <w:color w:val="222222"/>
          <w:sz w:val="28"/>
          <w:szCs w:val="28"/>
          <w:shd w:val="clear" w:color="auto" w:fill="FFFFFF"/>
        </w:rPr>
        <w:t xml:space="preserve">социокультурные и иные </w:t>
      </w:r>
      <w:r w:rsidR="004D5D96" w:rsidRPr="004D5D96">
        <w:rPr>
          <w:rFonts w:ascii="Times New Roman" w:hAnsi="Times New Roman" w:cs="Times New Roman"/>
          <w:color w:val="222222"/>
          <w:sz w:val="28"/>
          <w:szCs w:val="28"/>
          <w:shd w:val="clear" w:color="auto" w:fill="FFFFFF"/>
        </w:rPr>
        <w:t>мирные отношения</w:t>
      </w:r>
      <w:r w:rsidR="00D72DAA">
        <w:rPr>
          <w:rFonts w:ascii="Times New Roman" w:hAnsi="Times New Roman" w:cs="Times New Roman"/>
          <w:color w:val="222222"/>
          <w:sz w:val="28"/>
          <w:szCs w:val="28"/>
          <w:shd w:val="clear" w:color="auto" w:fill="FFFFFF"/>
        </w:rPr>
        <w:t xml:space="preserve"> </w:t>
      </w:r>
      <w:r w:rsidR="004D5D96" w:rsidRPr="004D5D96">
        <w:rPr>
          <w:rFonts w:ascii="Times New Roman" w:hAnsi="Times New Roman" w:cs="Times New Roman"/>
          <w:color w:val="222222"/>
          <w:sz w:val="28"/>
          <w:szCs w:val="28"/>
          <w:shd w:val="clear" w:color="auto" w:fill="FFFFFF"/>
        </w:rPr>
        <w:t xml:space="preserve"> </w:t>
      </w:r>
      <w:r w:rsidR="00D72DAA">
        <w:rPr>
          <w:rFonts w:ascii="Times New Roman" w:hAnsi="Times New Roman" w:cs="Times New Roman"/>
          <w:color w:val="222222"/>
          <w:sz w:val="28"/>
          <w:szCs w:val="28"/>
          <w:shd w:val="clear" w:color="auto" w:fill="FFFFFF"/>
        </w:rPr>
        <w:t xml:space="preserve">с кавказскими народами. </w:t>
      </w:r>
      <w:r w:rsidR="00470C07">
        <w:rPr>
          <w:rFonts w:ascii="Times New Roman" w:hAnsi="Times New Roman" w:cs="Times New Roman"/>
          <w:color w:val="222222"/>
          <w:sz w:val="28"/>
          <w:szCs w:val="28"/>
          <w:shd w:val="clear" w:color="auto" w:fill="FFFFFF"/>
        </w:rPr>
        <w:t xml:space="preserve"> </w:t>
      </w:r>
      <w:r w:rsidR="00470C07" w:rsidRPr="002F3522">
        <w:rPr>
          <w:rFonts w:ascii="Times New Roman" w:hAnsi="Times New Roman" w:cs="Times New Roman"/>
          <w:color w:val="222222"/>
          <w:sz w:val="28"/>
          <w:szCs w:val="28"/>
          <w:shd w:val="clear" w:color="auto" w:fill="FFFFFF"/>
        </w:rPr>
        <w:t xml:space="preserve">При </w:t>
      </w:r>
      <w:r w:rsidR="00D75745" w:rsidRPr="002F3522">
        <w:rPr>
          <w:rFonts w:ascii="Times New Roman" w:hAnsi="Times New Roman" w:cs="Times New Roman"/>
          <w:color w:val="222222"/>
          <w:sz w:val="28"/>
          <w:szCs w:val="28"/>
          <w:shd w:val="clear" w:color="auto" w:fill="FFFFFF"/>
        </w:rPr>
        <w:t>этом,</w:t>
      </w:r>
      <w:r w:rsidR="00470C07" w:rsidRPr="002F3522">
        <w:rPr>
          <w:rFonts w:ascii="Times New Roman" w:hAnsi="Times New Roman" w:cs="Times New Roman"/>
          <w:color w:val="222222"/>
          <w:sz w:val="28"/>
          <w:szCs w:val="28"/>
          <w:shd w:val="clear" w:color="auto" w:fill="FFFFFF"/>
        </w:rPr>
        <w:t xml:space="preserve"> </w:t>
      </w:r>
      <w:r w:rsidR="002F3522">
        <w:rPr>
          <w:rFonts w:ascii="Times New Roman" w:hAnsi="Times New Roman" w:cs="Times New Roman"/>
          <w:color w:val="222222"/>
          <w:sz w:val="28"/>
          <w:szCs w:val="28"/>
          <w:shd w:val="clear" w:color="auto" w:fill="FFFFFF"/>
        </w:rPr>
        <w:t xml:space="preserve">как и представители власти, так </w:t>
      </w:r>
      <w:r w:rsidR="00470C07" w:rsidRPr="002F3522">
        <w:rPr>
          <w:rFonts w:ascii="Times New Roman" w:hAnsi="Times New Roman" w:cs="Times New Roman"/>
          <w:color w:val="222222"/>
          <w:sz w:val="28"/>
          <w:szCs w:val="28"/>
          <w:shd w:val="clear" w:color="auto" w:fill="FFFFFF"/>
        </w:rPr>
        <w:t xml:space="preserve">и историки понимают, что  </w:t>
      </w:r>
      <w:r w:rsidR="002F3522">
        <w:rPr>
          <w:rFonts w:ascii="Times New Roman" w:hAnsi="Times New Roman" w:cs="Times New Roman"/>
          <w:color w:val="222222"/>
          <w:sz w:val="28"/>
          <w:szCs w:val="28"/>
          <w:shd w:val="clear" w:color="auto" w:fill="FFFFFF"/>
        </w:rPr>
        <w:t xml:space="preserve">сглаживание или </w:t>
      </w:r>
      <w:r w:rsidR="00470C07" w:rsidRPr="002F3522">
        <w:rPr>
          <w:rFonts w:ascii="Times New Roman" w:hAnsi="Times New Roman" w:cs="Times New Roman"/>
          <w:sz w:val="28"/>
          <w:szCs w:val="28"/>
        </w:rPr>
        <w:t xml:space="preserve">отказ от </w:t>
      </w:r>
      <w:r w:rsidR="002F3522">
        <w:rPr>
          <w:rFonts w:ascii="Times New Roman" w:hAnsi="Times New Roman" w:cs="Times New Roman"/>
          <w:sz w:val="28"/>
          <w:szCs w:val="28"/>
        </w:rPr>
        <w:t xml:space="preserve">прошлого  в </w:t>
      </w:r>
      <w:r w:rsidR="00470C07" w:rsidRPr="002F3522">
        <w:rPr>
          <w:rFonts w:ascii="Times New Roman" w:hAnsi="Times New Roman" w:cs="Times New Roman"/>
          <w:sz w:val="28"/>
          <w:szCs w:val="28"/>
        </w:rPr>
        <w:t xml:space="preserve">исторической памяти </w:t>
      </w:r>
      <w:r w:rsidR="002F3522">
        <w:rPr>
          <w:rFonts w:ascii="Times New Roman" w:hAnsi="Times New Roman" w:cs="Times New Roman"/>
          <w:sz w:val="28"/>
          <w:szCs w:val="28"/>
        </w:rPr>
        <w:t xml:space="preserve">народов недопустимо. </w:t>
      </w:r>
    </w:p>
    <w:p w:rsidR="000114FB" w:rsidRPr="00B4048C" w:rsidRDefault="000114FB" w:rsidP="00D1563C">
      <w:pPr>
        <w:spacing w:after="0" w:line="360" w:lineRule="auto"/>
        <w:rPr>
          <w:rFonts w:ascii="Times New Roman" w:hAnsi="Times New Roman" w:cs="Times New Roman"/>
          <w:sz w:val="28"/>
          <w:szCs w:val="28"/>
        </w:rPr>
      </w:pPr>
    </w:p>
    <w:p w:rsidR="00504301" w:rsidRPr="00B720F6" w:rsidRDefault="00504301" w:rsidP="000442EB">
      <w:pPr>
        <w:spacing w:after="0" w:line="240" w:lineRule="auto"/>
        <w:jc w:val="both"/>
        <w:rPr>
          <w:rFonts w:ascii="Times New Roman" w:hAnsi="Times New Roman" w:cs="Times New Roman"/>
          <w:b/>
          <w:i/>
          <w:sz w:val="24"/>
          <w:szCs w:val="24"/>
        </w:rPr>
      </w:pPr>
      <w:r w:rsidRPr="000442EB">
        <w:rPr>
          <w:rFonts w:ascii="Times New Roman" w:hAnsi="Times New Roman" w:cs="Times New Roman"/>
          <w:b/>
          <w:i/>
          <w:sz w:val="24"/>
          <w:szCs w:val="24"/>
        </w:rPr>
        <w:t>Литература</w:t>
      </w:r>
    </w:p>
    <w:p w:rsidR="00F43E7B" w:rsidRPr="004309A5" w:rsidRDefault="00F43E7B" w:rsidP="00F43E7B">
      <w:pPr>
        <w:spacing w:after="0"/>
        <w:jc w:val="both"/>
        <w:rPr>
          <w:rFonts w:ascii="Times New Roman" w:hAnsi="Times New Roman" w:cs="Times New Roman"/>
          <w:sz w:val="24"/>
          <w:szCs w:val="24"/>
          <w:lang w:val="en-US"/>
        </w:rPr>
      </w:pPr>
      <w:r w:rsidRPr="00F43E7B">
        <w:rPr>
          <w:rFonts w:ascii="Times New Roman" w:hAnsi="Times New Roman" w:cs="Times New Roman"/>
          <w:sz w:val="24"/>
          <w:szCs w:val="24"/>
        </w:rPr>
        <w:t xml:space="preserve">1.Абазов А. Х. Память во имя мира  // Дискуссия Past </w:t>
      </w:r>
      <w:r w:rsidRPr="00F43E7B">
        <w:rPr>
          <w:rFonts w:ascii="Times New Roman" w:hAnsi="Times New Roman" w:cs="Times New Roman"/>
          <w:sz w:val="24"/>
          <w:szCs w:val="24"/>
          <w:lang w:val="en-US"/>
        </w:rPr>
        <w:t>i</w:t>
      </w:r>
      <w:r w:rsidRPr="00F43E7B">
        <w:rPr>
          <w:rFonts w:ascii="Times New Roman" w:hAnsi="Times New Roman" w:cs="Times New Roman"/>
          <w:sz w:val="24"/>
          <w:szCs w:val="24"/>
        </w:rPr>
        <w:t>ndefinite: Историческая память и политика на Северном  Кавказе. Новое</w:t>
      </w:r>
      <w:r w:rsidRPr="00F43E7B">
        <w:rPr>
          <w:rFonts w:ascii="Times New Roman" w:hAnsi="Times New Roman" w:cs="Times New Roman"/>
          <w:sz w:val="24"/>
          <w:szCs w:val="24"/>
          <w:lang w:val="en-US"/>
        </w:rPr>
        <w:t xml:space="preserve"> </w:t>
      </w:r>
      <w:r w:rsidRPr="00F43E7B">
        <w:rPr>
          <w:rFonts w:ascii="Times New Roman" w:hAnsi="Times New Roman" w:cs="Times New Roman"/>
          <w:sz w:val="24"/>
          <w:szCs w:val="24"/>
        </w:rPr>
        <w:t>прошлое</w:t>
      </w:r>
      <w:r w:rsidRPr="00F43E7B">
        <w:rPr>
          <w:rFonts w:ascii="Times New Roman" w:hAnsi="Times New Roman" w:cs="Times New Roman"/>
          <w:sz w:val="24"/>
          <w:szCs w:val="24"/>
          <w:lang w:val="en-US"/>
        </w:rPr>
        <w:t xml:space="preserve"> • The New Past • №3 2018. </w:t>
      </w:r>
      <w:r w:rsidRPr="00F43E7B">
        <w:rPr>
          <w:rFonts w:ascii="Times New Roman" w:hAnsi="Times New Roman" w:cs="Times New Roman"/>
          <w:sz w:val="24"/>
          <w:szCs w:val="24"/>
        </w:rPr>
        <w:t>С</w:t>
      </w:r>
      <w:r w:rsidRPr="004309A5">
        <w:rPr>
          <w:rFonts w:ascii="Times New Roman" w:hAnsi="Times New Roman" w:cs="Times New Roman"/>
          <w:sz w:val="24"/>
          <w:szCs w:val="24"/>
          <w:lang w:val="en-US"/>
        </w:rPr>
        <w:t>. 190-186 [</w:t>
      </w:r>
      <w:r w:rsidRPr="00F43E7B">
        <w:rPr>
          <w:rFonts w:ascii="Times New Roman" w:hAnsi="Times New Roman" w:cs="Times New Roman"/>
          <w:sz w:val="24"/>
          <w:szCs w:val="24"/>
        </w:rPr>
        <w:t>Электронный</w:t>
      </w:r>
      <w:r w:rsidRPr="004309A5">
        <w:rPr>
          <w:rFonts w:ascii="Times New Roman" w:hAnsi="Times New Roman" w:cs="Times New Roman"/>
          <w:sz w:val="24"/>
          <w:szCs w:val="24"/>
          <w:lang w:val="en-US"/>
        </w:rPr>
        <w:t xml:space="preserve"> </w:t>
      </w:r>
      <w:r w:rsidRPr="00F43E7B">
        <w:rPr>
          <w:rFonts w:ascii="Times New Roman" w:hAnsi="Times New Roman" w:cs="Times New Roman"/>
          <w:sz w:val="24"/>
          <w:szCs w:val="24"/>
        </w:rPr>
        <w:t>Ресурс</w:t>
      </w:r>
      <w:r w:rsidRPr="004309A5">
        <w:rPr>
          <w:rFonts w:ascii="Times New Roman" w:hAnsi="Times New Roman" w:cs="Times New Roman"/>
          <w:sz w:val="24"/>
          <w:szCs w:val="24"/>
          <w:lang w:val="en-US"/>
        </w:rPr>
        <w:t>].</w:t>
      </w:r>
      <w:r w:rsidR="00061F3E" w:rsidRPr="00F43E7B">
        <w:rPr>
          <w:rFonts w:ascii="Times New Roman" w:hAnsi="Times New Roman" w:cs="Times New Roman"/>
          <w:sz w:val="24"/>
          <w:szCs w:val="24"/>
          <w:lang w:val="en-US"/>
        </w:rPr>
        <w:t>URL</w:t>
      </w:r>
      <w:r w:rsidRPr="004309A5">
        <w:rPr>
          <w:rFonts w:ascii="Times New Roman" w:hAnsi="Times New Roman" w:cs="Times New Roman"/>
          <w:sz w:val="24"/>
          <w:szCs w:val="24"/>
          <w:lang w:val="en-US"/>
        </w:rPr>
        <w:t>:</w:t>
      </w:r>
      <w:r w:rsidRPr="00F43E7B">
        <w:rPr>
          <w:rFonts w:ascii="Times New Roman" w:hAnsi="Times New Roman" w:cs="Times New Roman"/>
          <w:sz w:val="24"/>
          <w:szCs w:val="24"/>
          <w:lang w:val="en-US"/>
        </w:rPr>
        <w:t>File</w:t>
      </w:r>
      <w:r w:rsidRPr="004309A5">
        <w:rPr>
          <w:rFonts w:ascii="Times New Roman" w:hAnsi="Times New Roman" w:cs="Times New Roman"/>
          <w:sz w:val="24"/>
          <w:szCs w:val="24"/>
          <w:lang w:val="en-US"/>
        </w:rPr>
        <w:t>:///</w:t>
      </w:r>
      <w:r w:rsidRPr="00F43E7B">
        <w:rPr>
          <w:rFonts w:ascii="Times New Roman" w:hAnsi="Times New Roman" w:cs="Times New Roman"/>
          <w:sz w:val="24"/>
          <w:szCs w:val="24"/>
          <w:lang w:val="en-US"/>
        </w:rPr>
        <w:t>C</w:t>
      </w:r>
      <w:r w:rsidRPr="004309A5">
        <w:rPr>
          <w:rFonts w:ascii="Times New Roman" w:hAnsi="Times New Roman" w:cs="Times New Roman"/>
          <w:sz w:val="24"/>
          <w:szCs w:val="24"/>
          <w:lang w:val="en-US"/>
        </w:rPr>
        <w:t>:/</w:t>
      </w:r>
      <w:r w:rsidRPr="00F43E7B">
        <w:rPr>
          <w:rFonts w:ascii="Times New Roman" w:hAnsi="Times New Roman" w:cs="Times New Roman"/>
          <w:sz w:val="24"/>
          <w:szCs w:val="24"/>
          <w:lang w:val="en-US"/>
        </w:rPr>
        <w:t>Users</w:t>
      </w:r>
      <w:r w:rsidRPr="004309A5">
        <w:rPr>
          <w:rFonts w:ascii="Times New Roman" w:hAnsi="Times New Roman" w:cs="Times New Roman"/>
          <w:sz w:val="24"/>
          <w:szCs w:val="24"/>
          <w:lang w:val="en-US"/>
        </w:rPr>
        <w:t>/</w:t>
      </w:r>
      <w:r w:rsidRPr="00F43E7B">
        <w:rPr>
          <w:rFonts w:ascii="Times New Roman" w:hAnsi="Times New Roman" w:cs="Times New Roman"/>
          <w:sz w:val="24"/>
          <w:szCs w:val="24"/>
          <w:lang w:val="en-US"/>
        </w:rPr>
        <w:t>User</w:t>
      </w:r>
      <w:r w:rsidRPr="004309A5">
        <w:rPr>
          <w:rFonts w:ascii="Times New Roman" w:hAnsi="Times New Roman" w:cs="Times New Roman"/>
          <w:sz w:val="24"/>
          <w:szCs w:val="24"/>
          <w:lang w:val="en-US"/>
        </w:rPr>
        <w:t>/</w:t>
      </w:r>
      <w:r w:rsidRPr="00F43E7B">
        <w:rPr>
          <w:rFonts w:ascii="Times New Roman" w:hAnsi="Times New Roman" w:cs="Times New Roman"/>
          <w:sz w:val="24"/>
          <w:szCs w:val="24"/>
          <w:lang w:val="en-US"/>
        </w:rPr>
        <w:t>Downloads</w:t>
      </w:r>
      <w:r w:rsidRPr="004309A5">
        <w:rPr>
          <w:rFonts w:ascii="Times New Roman" w:hAnsi="Times New Roman" w:cs="Times New Roman"/>
          <w:sz w:val="24"/>
          <w:szCs w:val="24"/>
          <w:lang w:val="en-US"/>
        </w:rPr>
        <w:t xml:space="preserve">/ </w:t>
      </w:r>
    </w:p>
    <w:p w:rsidR="00504301" w:rsidRPr="00F43E7B" w:rsidRDefault="00F43E7B" w:rsidP="00F43E7B">
      <w:pPr>
        <w:spacing w:after="0"/>
        <w:jc w:val="both"/>
        <w:rPr>
          <w:rFonts w:ascii="Times New Roman" w:hAnsi="Times New Roman" w:cs="Times New Roman"/>
          <w:sz w:val="24"/>
          <w:szCs w:val="24"/>
        </w:rPr>
      </w:pPr>
      <w:r w:rsidRPr="00F43E7B">
        <w:rPr>
          <w:rFonts w:ascii="Times New Roman" w:hAnsi="Times New Roman" w:cs="Times New Roman"/>
          <w:sz w:val="24"/>
          <w:szCs w:val="24"/>
        </w:rPr>
        <w:t xml:space="preserve">2. </w:t>
      </w:r>
      <w:r w:rsidR="00FA33F3" w:rsidRPr="00F43E7B">
        <w:rPr>
          <w:rFonts w:ascii="Times New Roman" w:hAnsi="Times New Roman" w:cs="Times New Roman"/>
          <w:sz w:val="24"/>
          <w:szCs w:val="24"/>
        </w:rPr>
        <w:t xml:space="preserve">Арон Р. </w:t>
      </w:r>
      <w:r w:rsidR="00FC5C76">
        <w:rPr>
          <w:rFonts w:ascii="Times New Roman" w:hAnsi="Times New Roman" w:cs="Times New Roman"/>
          <w:sz w:val="24"/>
          <w:szCs w:val="24"/>
        </w:rPr>
        <w:t xml:space="preserve">Избранное: </w:t>
      </w:r>
      <w:r w:rsidR="00FA33F3" w:rsidRPr="00F43E7B">
        <w:rPr>
          <w:rFonts w:ascii="Times New Roman" w:hAnsi="Times New Roman" w:cs="Times New Roman"/>
          <w:sz w:val="24"/>
          <w:szCs w:val="24"/>
        </w:rPr>
        <w:t>Измерение исторического сознания  /Пер. с франц. М.,</w:t>
      </w:r>
      <w:r w:rsidR="00FC5C76">
        <w:rPr>
          <w:rFonts w:ascii="Times New Roman" w:hAnsi="Times New Roman" w:cs="Times New Roman"/>
          <w:sz w:val="24"/>
          <w:szCs w:val="24"/>
        </w:rPr>
        <w:t>2004</w:t>
      </w:r>
      <w:r w:rsidR="00FA33F3" w:rsidRPr="00F43E7B">
        <w:rPr>
          <w:rFonts w:ascii="Times New Roman" w:hAnsi="Times New Roman" w:cs="Times New Roman"/>
          <w:sz w:val="24"/>
          <w:szCs w:val="24"/>
        </w:rPr>
        <w:t xml:space="preserve"> </w:t>
      </w:r>
    </w:p>
    <w:p w:rsidR="00F43E7B" w:rsidRDefault="00F43E7B" w:rsidP="00F43E7B">
      <w:pPr>
        <w:spacing w:after="0"/>
        <w:jc w:val="both"/>
        <w:rPr>
          <w:rFonts w:ascii="Times New Roman" w:hAnsi="Times New Roman" w:cs="Times New Roman"/>
          <w:sz w:val="24"/>
          <w:szCs w:val="24"/>
        </w:rPr>
      </w:pPr>
      <w:r w:rsidRPr="00F43E7B">
        <w:rPr>
          <w:rFonts w:ascii="Times New Roman" w:hAnsi="Times New Roman" w:cs="Times New Roman"/>
          <w:sz w:val="24"/>
          <w:szCs w:val="24"/>
        </w:rPr>
        <w:t xml:space="preserve">3. Блиев М.М. Россия и горцы Большого Кавказа. </w:t>
      </w:r>
      <w:r w:rsidR="00FC5C76">
        <w:rPr>
          <w:rFonts w:ascii="Times New Roman" w:hAnsi="Times New Roman" w:cs="Times New Roman"/>
          <w:sz w:val="24"/>
          <w:szCs w:val="24"/>
        </w:rPr>
        <w:t>На пути к цивилизации. М., 2004</w:t>
      </w:r>
      <w:r w:rsidRPr="00F43E7B">
        <w:rPr>
          <w:rFonts w:ascii="Times New Roman" w:hAnsi="Times New Roman" w:cs="Times New Roman"/>
          <w:sz w:val="24"/>
          <w:szCs w:val="24"/>
        </w:rPr>
        <w:t xml:space="preserve"> </w:t>
      </w:r>
    </w:p>
    <w:p w:rsidR="00061F3E" w:rsidRPr="00437416" w:rsidRDefault="00061F3E" w:rsidP="005C675B">
      <w:pPr>
        <w:pStyle w:val="1"/>
        <w:shd w:val="clear" w:color="auto" w:fill="FFFFFF"/>
        <w:spacing w:before="0" w:beforeAutospacing="0" w:after="0" w:afterAutospacing="0" w:line="276" w:lineRule="auto"/>
        <w:rPr>
          <w:b w:val="0"/>
          <w:sz w:val="24"/>
          <w:szCs w:val="24"/>
        </w:rPr>
      </w:pPr>
      <w:r w:rsidRPr="00437416">
        <w:rPr>
          <w:b w:val="0"/>
          <w:sz w:val="24"/>
          <w:szCs w:val="24"/>
        </w:rPr>
        <w:t>4. Вардания Г. Из истории возникновения кавказской диаспоры // Кавказ и глобализация. Т. 1, 2007. С. 121-133</w:t>
      </w:r>
      <w:r w:rsidR="002C55A4" w:rsidRPr="00437416">
        <w:rPr>
          <w:b w:val="0"/>
          <w:sz w:val="24"/>
          <w:szCs w:val="24"/>
        </w:rPr>
        <w:t xml:space="preserve"> </w:t>
      </w:r>
      <w:r w:rsidRPr="004309A5">
        <w:rPr>
          <w:b w:val="0"/>
          <w:sz w:val="24"/>
          <w:szCs w:val="24"/>
        </w:rPr>
        <w:t>[</w:t>
      </w:r>
      <w:r w:rsidRPr="00437416">
        <w:rPr>
          <w:b w:val="0"/>
          <w:sz w:val="24"/>
          <w:szCs w:val="24"/>
        </w:rPr>
        <w:t>Электронный</w:t>
      </w:r>
      <w:r w:rsidRPr="004309A5">
        <w:rPr>
          <w:b w:val="0"/>
          <w:sz w:val="24"/>
          <w:szCs w:val="24"/>
        </w:rPr>
        <w:t xml:space="preserve"> </w:t>
      </w:r>
      <w:r w:rsidRPr="00437416">
        <w:rPr>
          <w:b w:val="0"/>
          <w:sz w:val="24"/>
          <w:szCs w:val="24"/>
        </w:rPr>
        <w:t>Ресурс</w:t>
      </w:r>
      <w:r w:rsidRPr="004309A5">
        <w:rPr>
          <w:b w:val="0"/>
          <w:sz w:val="24"/>
          <w:szCs w:val="24"/>
        </w:rPr>
        <w:t>].</w:t>
      </w:r>
      <w:r w:rsidRPr="00437416">
        <w:rPr>
          <w:b w:val="0"/>
          <w:sz w:val="24"/>
          <w:szCs w:val="24"/>
          <w:lang w:val="en-US"/>
        </w:rPr>
        <w:t>URL</w:t>
      </w:r>
      <w:r w:rsidRPr="004309A5">
        <w:rPr>
          <w:b w:val="0"/>
          <w:sz w:val="24"/>
          <w:szCs w:val="24"/>
        </w:rPr>
        <w:t>:</w:t>
      </w:r>
      <w:r w:rsidRPr="00437416">
        <w:rPr>
          <w:b w:val="0"/>
        </w:rPr>
        <w:t xml:space="preserve"> </w:t>
      </w:r>
      <w:hyperlink r:id="rId23" w:history="1">
        <w:r w:rsidRPr="00437416">
          <w:rPr>
            <w:rStyle w:val="aa"/>
            <w:b w:val="0"/>
            <w:color w:val="auto"/>
            <w:sz w:val="24"/>
            <w:szCs w:val="24"/>
            <w:u w:val="none"/>
            <w:lang w:val="en-US"/>
          </w:rPr>
          <w:t>https</w:t>
        </w:r>
        <w:r w:rsidRPr="00437416">
          <w:rPr>
            <w:rStyle w:val="aa"/>
            <w:b w:val="0"/>
            <w:color w:val="auto"/>
            <w:sz w:val="24"/>
            <w:szCs w:val="24"/>
            <w:u w:val="none"/>
          </w:rPr>
          <w:t>://</w:t>
        </w:r>
        <w:r w:rsidRPr="00437416">
          <w:rPr>
            <w:rStyle w:val="aa"/>
            <w:b w:val="0"/>
            <w:color w:val="auto"/>
            <w:sz w:val="24"/>
            <w:szCs w:val="24"/>
            <w:u w:val="none"/>
            <w:lang w:val="en-US"/>
          </w:rPr>
          <w:t>cyberleninka</w:t>
        </w:r>
        <w:r w:rsidRPr="00437416">
          <w:rPr>
            <w:rStyle w:val="aa"/>
            <w:b w:val="0"/>
            <w:color w:val="auto"/>
            <w:sz w:val="24"/>
            <w:szCs w:val="24"/>
            <w:u w:val="none"/>
          </w:rPr>
          <w:t>.</w:t>
        </w:r>
        <w:r w:rsidRPr="00437416">
          <w:rPr>
            <w:rStyle w:val="aa"/>
            <w:b w:val="0"/>
            <w:color w:val="auto"/>
            <w:sz w:val="24"/>
            <w:szCs w:val="24"/>
            <w:u w:val="none"/>
            <w:lang w:val="en-US"/>
          </w:rPr>
          <w:t>ru</w:t>
        </w:r>
        <w:r w:rsidRPr="00437416">
          <w:rPr>
            <w:rStyle w:val="aa"/>
            <w:b w:val="0"/>
            <w:color w:val="auto"/>
            <w:sz w:val="24"/>
            <w:szCs w:val="24"/>
            <w:u w:val="none"/>
          </w:rPr>
          <w:t>/</w:t>
        </w:r>
      </w:hyperlink>
    </w:p>
    <w:p w:rsidR="005C675B" w:rsidRPr="00437416" w:rsidRDefault="00061F3E" w:rsidP="001D4A40">
      <w:pPr>
        <w:pStyle w:val="1"/>
        <w:shd w:val="clear" w:color="auto" w:fill="FFFFFF"/>
        <w:spacing w:before="0" w:beforeAutospacing="0" w:after="0" w:afterAutospacing="0" w:line="276" w:lineRule="auto"/>
        <w:rPr>
          <w:b w:val="0"/>
          <w:bCs w:val="0"/>
          <w:color w:val="222222"/>
          <w:spacing w:val="-5"/>
          <w:sz w:val="24"/>
          <w:szCs w:val="24"/>
        </w:rPr>
      </w:pPr>
      <w:r w:rsidRPr="00437416">
        <w:rPr>
          <w:b w:val="0"/>
          <w:sz w:val="24"/>
          <w:szCs w:val="24"/>
        </w:rPr>
        <w:t xml:space="preserve">5. </w:t>
      </w:r>
      <w:r w:rsidR="005C675B" w:rsidRPr="00437416">
        <w:rPr>
          <w:b w:val="0"/>
          <w:bCs w:val="0"/>
          <w:color w:val="222222"/>
          <w:spacing w:val="-5"/>
          <w:sz w:val="24"/>
          <w:szCs w:val="24"/>
        </w:rPr>
        <w:t>Гарунова Н.Н. Дискуссионные аспекты термина «Кавказская война» в работах северокавказских историков // Журнал «Life Science Journal», США, 2014.- Т. 11. № 11s.-С.    171-177.</w:t>
      </w:r>
      <w:r w:rsidR="005C675B" w:rsidRPr="00437416">
        <w:rPr>
          <w:b w:val="0"/>
          <w:sz w:val="24"/>
          <w:szCs w:val="24"/>
        </w:rPr>
        <w:t xml:space="preserve"> [Электронный ресурс]. </w:t>
      </w:r>
      <w:r w:rsidR="005C675B" w:rsidRPr="00437416">
        <w:rPr>
          <w:b w:val="0"/>
          <w:sz w:val="24"/>
          <w:szCs w:val="24"/>
          <w:lang w:val="en-US"/>
        </w:rPr>
        <w:t>URL</w:t>
      </w:r>
      <w:r w:rsidR="005C675B" w:rsidRPr="00437416">
        <w:rPr>
          <w:b w:val="0"/>
          <w:sz w:val="24"/>
          <w:szCs w:val="24"/>
        </w:rPr>
        <w:t>:</w:t>
      </w:r>
      <w:r w:rsidR="00C12E97" w:rsidRPr="00437416">
        <w:rPr>
          <w:b w:val="0"/>
          <w:sz w:val="24"/>
          <w:szCs w:val="24"/>
          <w:lang w:val="en-US"/>
        </w:rPr>
        <w:t>roskav</w:t>
      </w:r>
      <w:r w:rsidR="00C12E97" w:rsidRPr="00437416">
        <w:rPr>
          <w:b w:val="0"/>
          <w:sz w:val="24"/>
          <w:szCs w:val="24"/>
        </w:rPr>
        <w:t>.</w:t>
      </w:r>
      <w:r w:rsidR="00C12E97" w:rsidRPr="00437416">
        <w:rPr>
          <w:b w:val="0"/>
          <w:sz w:val="24"/>
          <w:szCs w:val="24"/>
          <w:lang w:val="en-US"/>
        </w:rPr>
        <w:t>ru</w:t>
      </w:r>
    </w:p>
    <w:p w:rsidR="00FA33F3" w:rsidRPr="00F43E7B" w:rsidRDefault="005B4E89" w:rsidP="00B720F6">
      <w:pPr>
        <w:shd w:val="clear" w:color="auto" w:fill="FFFFFF"/>
        <w:spacing w:after="0"/>
        <w:outlineLvl w:val="0"/>
        <w:rPr>
          <w:rFonts w:ascii="Times New Roman" w:hAnsi="Times New Roman" w:cs="Times New Roman"/>
          <w:sz w:val="24"/>
          <w:szCs w:val="24"/>
        </w:rPr>
      </w:pPr>
      <w:r>
        <w:rPr>
          <w:rFonts w:ascii="Times New Roman" w:hAnsi="Times New Roman" w:cs="Times New Roman"/>
          <w:sz w:val="24"/>
          <w:szCs w:val="24"/>
        </w:rPr>
        <w:t>6</w:t>
      </w:r>
      <w:r w:rsidR="00F43E7B" w:rsidRPr="00F43E7B">
        <w:rPr>
          <w:rFonts w:ascii="Times New Roman" w:hAnsi="Times New Roman" w:cs="Times New Roman"/>
          <w:sz w:val="24"/>
          <w:szCs w:val="24"/>
        </w:rPr>
        <w:t xml:space="preserve">.  Дзамихов К.Ф.Кавказская война и ее интерпретация в Отечественной историографии и общественном сознании: «черкесский взгляд» // Северо-Кавказский юридический вестник, Ростов-на-Дону, 2014, №1. С. 37-46 [Электронный ресурс]. </w:t>
      </w:r>
      <w:r w:rsidR="00F43E7B" w:rsidRPr="00F43E7B">
        <w:rPr>
          <w:rFonts w:ascii="Times New Roman" w:hAnsi="Times New Roman" w:cs="Times New Roman"/>
          <w:sz w:val="24"/>
          <w:szCs w:val="24"/>
          <w:lang w:val="en-US"/>
        </w:rPr>
        <w:t>URL</w:t>
      </w:r>
      <w:r w:rsidR="00F43E7B" w:rsidRPr="00F43E7B">
        <w:rPr>
          <w:rFonts w:ascii="Times New Roman" w:hAnsi="Times New Roman" w:cs="Times New Roman"/>
          <w:sz w:val="24"/>
          <w:szCs w:val="24"/>
        </w:rPr>
        <w:t>:</w:t>
      </w:r>
      <w:r w:rsidR="00F43E7B" w:rsidRPr="00F43E7B">
        <w:rPr>
          <w:sz w:val="24"/>
          <w:szCs w:val="24"/>
        </w:rPr>
        <w:t xml:space="preserve"> </w:t>
      </w:r>
      <w:hyperlink r:id="rId24" w:history="1">
        <w:r w:rsidR="00F43E7B" w:rsidRPr="00F43E7B">
          <w:rPr>
            <w:rStyle w:val="aa"/>
            <w:rFonts w:ascii="Times New Roman" w:hAnsi="Times New Roman" w:cs="Times New Roman"/>
            <w:color w:val="auto"/>
            <w:sz w:val="24"/>
            <w:szCs w:val="24"/>
            <w:u w:val="none"/>
            <w:lang w:val="en-US"/>
          </w:rPr>
          <w:t>https</w:t>
        </w:r>
        <w:r w:rsidR="00F43E7B" w:rsidRPr="00F43E7B">
          <w:rPr>
            <w:rStyle w:val="aa"/>
            <w:rFonts w:ascii="Times New Roman" w:hAnsi="Times New Roman" w:cs="Times New Roman"/>
            <w:color w:val="auto"/>
            <w:sz w:val="24"/>
            <w:szCs w:val="24"/>
            <w:u w:val="none"/>
          </w:rPr>
          <w:t>://</w:t>
        </w:r>
        <w:r w:rsidR="00F43E7B" w:rsidRPr="00F43E7B">
          <w:rPr>
            <w:rStyle w:val="aa"/>
            <w:rFonts w:ascii="Times New Roman" w:hAnsi="Times New Roman" w:cs="Times New Roman"/>
            <w:color w:val="auto"/>
            <w:sz w:val="24"/>
            <w:szCs w:val="24"/>
            <w:u w:val="none"/>
            <w:lang w:val="en-US"/>
          </w:rPr>
          <w:t>cyberleninka</w:t>
        </w:r>
        <w:r w:rsidR="00F43E7B" w:rsidRPr="00F43E7B">
          <w:rPr>
            <w:rStyle w:val="aa"/>
            <w:rFonts w:ascii="Times New Roman" w:hAnsi="Times New Roman" w:cs="Times New Roman"/>
            <w:color w:val="auto"/>
            <w:sz w:val="24"/>
            <w:szCs w:val="24"/>
            <w:u w:val="none"/>
          </w:rPr>
          <w:t>.</w:t>
        </w:r>
        <w:r w:rsidR="00F43E7B" w:rsidRPr="00F43E7B">
          <w:rPr>
            <w:rStyle w:val="aa"/>
            <w:rFonts w:ascii="Times New Roman" w:hAnsi="Times New Roman" w:cs="Times New Roman"/>
            <w:color w:val="auto"/>
            <w:sz w:val="24"/>
            <w:szCs w:val="24"/>
            <w:u w:val="none"/>
            <w:lang w:val="en-US"/>
          </w:rPr>
          <w:t>ru</w:t>
        </w:r>
        <w:r w:rsidR="00F43E7B" w:rsidRPr="00F43E7B">
          <w:rPr>
            <w:rStyle w:val="aa"/>
            <w:rFonts w:ascii="Times New Roman" w:hAnsi="Times New Roman" w:cs="Times New Roman"/>
            <w:color w:val="auto"/>
            <w:sz w:val="24"/>
            <w:szCs w:val="24"/>
            <w:u w:val="none"/>
          </w:rPr>
          <w:t>/</w:t>
        </w:r>
      </w:hyperlink>
      <w:r w:rsidR="00F43E7B" w:rsidRPr="00F43E7B">
        <w:rPr>
          <w:rFonts w:ascii="Times New Roman" w:hAnsi="Times New Roman" w:cs="Times New Roman"/>
          <w:sz w:val="24"/>
          <w:szCs w:val="24"/>
        </w:rPr>
        <w:t xml:space="preserve"> </w:t>
      </w:r>
    </w:p>
    <w:p w:rsidR="00272D50" w:rsidRPr="00B720F6" w:rsidRDefault="005B4E89" w:rsidP="00B720F6">
      <w:pPr>
        <w:shd w:val="clear" w:color="auto" w:fill="FFFFFF"/>
        <w:spacing w:after="0"/>
        <w:outlineLvl w:val="0"/>
        <w:rPr>
          <w:rFonts w:ascii="Times New Roman" w:hAnsi="Times New Roman" w:cs="Times New Roman"/>
          <w:sz w:val="24"/>
          <w:szCs w:val="24"/>
        </w:rPr>
      </w:pPr>
      <w:r>
        <w:rPr>
          <w:rFonts w:ascii="Times New Roman" w:hAnsi="Times New Roman" w:cs="Times New Roman"/>
          <w:sz w:val="24"/>
          <w:szCs w:val="24"/>
        </w:rPr>
        <w:t>7</w:t>
      </w:r>
      <w:r w:rsidR="00F43E7B" w:rsidRPr="00F43E7B">
        <w:rPr>
          <w:rFonts w:ascii="Times New Roman" w:hAnsi="Times New Roman" w:cs="Times New Roman"/>
          <w:sz w:val="24"/>
          <w:szCs w:val="24"/>
        </w:rPr>
        <w:t xml:space="preserve">. Дзидзария Г. А. Труды. </w:t>
      </w:r>
      <w:r w:rsidR="00F43E7B" w:rsidRPr="00F43E7B">
        <w:rPr>
          <w:rFonts w:ascii="Times New Roman" w:hAnsi="Times New Roman" w:cs="Times New Roman"/>
          <w:sz w:val="24"/>
          <w:szCs w:val="24"/>
          <w:lang w:val="en-US"/>
        </w:rPr>
        <w:t>IV</w:t>
      </w:r>
      <w:r w:rsidR="00F43E7B" w:rsidRPr="00F43E7B">
        <w:rPr>
          <w:rFonts w:ascii="Times New Roman" w:hAnsi="Times New Roman" w:cs="Times New Roman"/>
          <w:sz w:val="24"/>
          <w:szCs w:val="24"/>
        </w:rPr>
        <w:t xml:space="preserve"> том. Махаджирство и проблемы истории Абхазии </w:t>
      </w:r>
      <w:r w:rsidR="00F43E7B" w:rsidRPr="00F43E7B">
        <w:rPr>
          <w:rFonts w:ascii="Times New Roman" w:hAnsi="Times New Roman" w:cs="Times New Roman"/>
          <w:sz w:val="24"/>
          <w:szCs w:val="24"/>
          <w:lang w:val="en-US"/>
        </w:rPr>
        <w:t>XIX</w:t>
      </w:r>
      <w:r w:rsidR="00F43E7B" w:rsidRPr="00F43E7B">
        <w:rPr>
          <w:rFonts w:ascii="Times New Roman" w:hAnsi="Times New Roman" w:cs="Times New Roman"/>
          <w:sz w:val="24"/>
          <w:szCs w:val="24"/>
        </w:rPr>
        <w:t xml:space="preserve">  столетия / Сухум, 2017</w:t>
      </w:r>
    </w:p>
    <w:p w:rsidR="00F43E7B" w:rsidRPr="00F43E7B" w:rsidRDefault="005B4E89" w:rsidP="00F43E7B">
      <w:pPr>
        <w:spacing w:after="0"/>
        <w:jc w:val="both"/>
        <w:rPr>
          <w:rFonts w:ascii="Times New Roman" w:hAnsi="Times New Roman" w:cs="Times New Roman"/>
          <w:sz w:val="24"/>
          <w:szCs w:val="24"/>
        </w:rPr>
      </w:pPr>
      <w:r>
        <w:rPr>
          <w:rFonts w:ascii="Times New Roman" w:hAnsi="Times New Roman" w:cs="Times New Roman"/>
          <w:sz w:val="24"/>
          <w:szCs w:val="24"/>
        </w:rPr>
        <w:t>8</w:t>
      </w:r>
      <w:r w:rsidR="00F43E7B" w:rsidRPr="00F43E7B">
        <w:rPr>
          <w:rFonts w:ascii="Times New Roman" w:hAnsi="Times New Roman" w:cs="Times New Roman"/>
          <w:sz w:val="24"/>
          <w:szCs w:val="24"/>
        </w:rPr>
        <w:t>. Лапин В.В. История Кавказской войны. Пособие к лекционному курсу. СПб., 2003.</w:t>
      </w:r>
    </w:p>
    <w:p w:rsidR="00F43E7B" w:rsidRPr="00F43E7B" w:rsidRDefault="005B4E89" w:rsidP="00F43E7B">
      <w:pPr>
        <w:shd w:val="clear" w:color="auto" w:fill="FFFFFF"/>
        <w:spacing w:after="0"/>
        <w:outlineLvl w:val="0"/>
        <w:rPr>
          <w:rFonts w:ascii="Times New Roman" w:hAnsi="Times New Roman" w:cs="Times New Roman"/>
          <w:sz w:val="24"/>
          <w:szCs w:val="24"/>
        </w:rPr>
      </w:pPr>
      <w:r>
        <w:rPr>
          <w:rFonts w:ascii="Times New Roman" w:hAnsi="Times New Roman" w:cs="Times New Roman"/>
          <w:iCs/>
          <w:sz w:val="24"/>
          <w:szCs w:val="24"/>
        </w:rPr>
        <w:lastRenderedPageBreak/>
        <w:t>9</w:t>
      </w:r>
      <w:r w:rsidR="00F43E7B" w:rsidRPr="00F43E7B">
        <w:rPr>
          <w:rFonts w:ascii="Times New Roman" w:hAnsi="Times New Roman" w:cs="Times New Roman"/>
          <w:iCs/>
          <w:sz w:val="24"/>
          <w:szCs w:val="24"/>
        </w:rPr>
        <w:t>.</w:t>
      </w:r>
      <w:r w:rsidR="00F43E7B" w:rsidRPr="00F43E7B">
        <w:rPr>
          <w:rFonts w:ascii="Times New Roman" w:hAnsi="Times New Roman" w:cs="Times New Roman"/>
          <w:i/>
          <w:iCs/>
          <w:sz w:val="24"/>
          <w:szCs w:val="24"/>
        </w:rPr>
        <w:t xml:space="preserve"> </w:t>
      </w:r>
      <w:r w:rsidR="00F43E7B" w:rsidRPr="00F43E7B">
        <w:rPr>
          <w:rFonts w:ascii="Times New Roman" w:hAnsi="Times New Roman" w:cs="Times New Roman"/>
          <w:sz w:val="24"/>
          <w:szCs w:val="24"/>
        </w:rPr>
        <w:t xml:space="preserve">Матвеев О. В. К преодолению историографического тупика в изучении Кавказской войны: концепции взаимопонимания // Исторические  науки, 2013, №. 11. С. 285-288 [Электронный ресурс]. </w:t>
      </w:r>
      <w:r w:rsidR="00F43E7B" w:rsidRPr="00F43E7B">
        <w:rPr>
          <w:rFonts w:ascii="Times New Roman" w:hAnsi="Times New Roman" w:cs="Times New Roman"/>
          <w:sz w:val="24"/>
          <w:szCs w:val="24"/>
          <w:lang w:val="en-US"/>
        </w:rPr>
        <w:t>URL</w:t>
      </w:r>
      <w:r w:rsidR="00F43E7B" w:rsidRPr="00F43E7B">
        <w:rPr>
          <w:rFonts w:ascii="Times New Roman" w:hAnsi="Times New Roman" w:cs="Times New Roman"/>
          <w:sz w:val="24"/>
          <w:szCs w:val="24"/>
        </w:rPr>
        <w:t>:</w:t>
      </w:r>
      <w:r w:rsidR="00F43E7B" w:rsidRPr="00F43E7B">
        <w:rPr>
          <w:sz w:val="24"/>
          <w:szCs w:val="24"/>
        </w:rPr>
        <w:t xml:space="preserve"> </w:t>
      </w:r>
      <w:hyperlink r:id="rId25" w:history="1">
        <w:r w:rsidR="00F43E7B" w:rsidRPr="00F43E7B">
          <w:rPr>
            <w:rStyle w:val="aa"/>
            <w:rFonts w:ascii="Times New Roman" w:hAnsi="Times New Roman" w:cs="Times New Roman"/>
            <w:color w:val="auto"/>
            <w:sz w:val="24"/>
            <w:szCs w:val="24"/>
            <w:u w:val="none"/>
            <w:lang w:val="en-US"/>
          </w:rPr>
          <w:t>https</w:t>
        </w:r>
        <w:r w:rsidR="00F43E7B" w:rsidRPr="00F43E7B">
          <w:rPr>
            <w:rStyle w:val="aa"/>
            <w:rFonts w:ascii="Times New Roman" w:hAnsi="Times New Roman" w:cs="Times New Roman"/>
            <w:color w:val="auto"/>
            <w:sz w:val="24"/>
            <w:szCs w:val="24"/>
            <w:u w:val="none"/>
          </w:rPr>
          <w:t>://</w:t>
        </w:r>
        <w:r w:rsidR="00F43E7B" w:rsidRPr="00F43E7B">
          <w:rPr>
            <w:rStyle w:val="aa"/>
            <w:rFonts w:ascii="Times New Roman" w:hAnsi="Times New Roman" w:cs="Times New Roman"/>
            <w:color w:val="auto"/>
            <w:sz w:val="24"/>
            <w:szCs w:val="24"/>
            <w:u w:val="none"/>
            <w:lang w:val="en-US"/>
          </w:rPr>
          <w:t>cyberleninka</w:t>
        </w:r>
        <w:r w:rsidR="00F43E7B" w:rsidRPr="00F43E7B">
          <w:rPr>
            <w:rStyle w:val="aa"/>
            <w:rFonts w:ascii="Times New Roman" w:hAnsi="Times New Roman" w:cs="Times New Roman"/>
            <w:color w:val="auto"/>
            <w:sz w:val="24"/>
            <w:szCs w:val="24"/>
            <w:u w:val="none"/>
          </w:rPr>
          <w:t>.</w:t>
        </w:r>
        <w:r w:rsidR="00F43E7B" w:rsidRPr="00F43E7B">
          <w:rPr>
            <w:rStyle w:val="aa"/>
            <w:rFonts w:ascii="Times New Roman" w:hAnsi="Times New Roman" w:cs="Times New Roman"/>
            <w:color w:val="auto"/>
            <w:sz w:val="24"/>
            <w:szCs w:val="24"/>
            <w:u w:val="none"/>
            <w:lang w:val="en-US"/>
          </w:rPr>
          <w:t>ru</w:t>
        </w:r>
        <w:r w:rsidR="00F43E7B" w:rsidRPr="00F43E7B">
          <w:rPr>
            <w:rStyle w:val="aa"/>
            <w:rFonts w:ascii="Times New Roman" w:hAnsi="Times New Roman" w:cs="Times New Roman"/>
            <w:color w:val="auto"/>
            <w:sz w:val="24"/>
            <w:szCs w:val="24"/>
            <w:u w:val="none"/>
          </w:rPr>
          <w:t>/</w:t>
        </w:r>
      </w:hyperlink>
    </w:p>
    <w:p w:rsidR="00F43E7B" w:rsidRPr="00F43E7B" w:rsidRDefault="005B4E89" w:rsidP="00B720F6">
      <w:pPr>
        <w:shd w:val="clear" w:color="auto" w:fill="FFFFFF"/>
        <w:spacing w:after="0"/>
        <w:outlineLvl w:val="0"/>
        <w:rPr>
          <w:rFonts w:ascii="Times New Roman" w:hAnsi="Times New Roman" w:cs="Times New Roman"/>
          <w:sz w:val="24"/>
          <w:szCs w:val="24"/>
        </w:rPr>
      </w:pPr>
      <w:r>
        <w:rPr>
          <w:rFonts w:ascii="Times New Roman" w:hAnsi="Times New Roman" w:cs="Times New Roman"/>
          <w:sz w:val="24"/>
          <w:szCs w:val="24"/>
        </w:rPr>
        <w:t>10</w:t>
      </w:r>
      <w:r w:rsidR="00F43E7B" w:rsidRPr="00F43E7B">
        <w:rPr>
          <w:rFonts w:ascii="Times New Roman" w:hAnsi="Times New Roman" w:cs="Times New Roman"/>
          <w:sz w:val="24"/>
          <w:szCs w:val="24"/>
        </w:rPr>
        <w:t xml:space="preserve">.Овсянников Д.В. Влияние ислама на этнополитические процессы в Абхазии. М., 2015. С. 175-194 [Электронный ресурс]. </w:t>
      </w:r>
      <w:r w:rsidR="00F43E7B" w:rsidRPr="00F43E7B">
        <w:rPr>
          <w:rFonts w:ascii="Times New Roman" w:hAnsi="Times New Roman" w:cs="Times New Roman"/>
          <w:sz w:val="24"/>
          <w:szCs w:val="24"/>
          <w:lang w:val="en-US"/>
        </w:rPr>
        <w:t>URL</w:t>
      </w:r>
      <w:r w:rsidR="00F43E7B" w:rsidRPr="00F43E7B">
        <w:rPr>
          <w:rFonts w:ascii="Times New Roman" w:hAnsi="Times New Roman" w:cs="Times New Roman"/>
          <w:sz w:val="24"/>
          <w:szCs w:val="24"/>
        </w:rPr>
        <w:t>:</w:t>
      </w:r>
      <w:r w:rsidR="00F43E7B" w:rsidRPr="00F43E7B">
        <w:rPr>
          <w:sz w:val="24"/>
          <w:szCs w:val="24"/>
        </w:rPr>
        <w:t xml:space="preserve"> </w:t>
      </w:r>
      <w:hyperlink r:id="rId26" w:history="1">
        <w:r w:rsidR="00F43E7B" w:rsidRPr="00F43E7B">
          <w:rPr>
            <w:rStyle w:val="aa"/>
            <w:rFonts w:ascii="Times New Roman" w:hAnsi="Times New Roman" w:cs="Times New Roman"/>
            <w:color w:val="auto"/>
            <w:sz w:val="24"/>
            <w:szCs w:val="24"/>
            <w:u w:val="none"/>
            <w:lang w:val="en-US"/>
          </w:rPr>
          <w:t>https</w:t>
        </w:r>
        <w:r w:rsidR="00F43E7B" w:rsidRPr="00F43E7B">
          <w:rPr>
            <w:rStyle w:val="aa"/>
            <w:rFonts w:ascii="Times New Roman" w:hAnsi="Times New Roman" w:cs="Times New Roman"/>
            <w:color w:val="auto"/>
            <w:sz w:val="24"/>
            <w:szCs w:val="24"/>
            <w:u w:val="none"/>
          </w:rPr>
          <w:t>://</w:t>
        </w:r>
        <w:r w:rsidR="00F43E7B" w:rsidRPr="00F43E7B">
          <w:rPr>
            <w:rStyle w:val="aa"/>
            <w:rFonts w:ascii="Times New Roman" w:hAnsi="Times New Roman" w:cs="Times New Roman"/>
            <w:color w:val="auto"/>
            <w:sz w:val="24"/>
            <w:szCs w:val="24"/>
            <w:u w:val="none"/>
            <w:lang w:val="en-US"/>
          </w:rPr>
          <w:t>cyberleninka</w:t>
        </w:r>
        <w:r w:rsidR="00F43E7B" w:rsidRPr="00F43E7B">
          <w:rPr>
            <w:rStyle w:val="aa"/>
            <w:rFonts w:ascii="Times New Roman" w:hAnsi="Times New Roman" w:cs="Times New Roman"/>
            <w:color w:val="auto"/>
            <w:sz w:val="24"/>
            <w:szCs w:val="24"/>
            <w:u w:val="none"/>
          </w:rPr>
          <w:t>.</w:t>
        </w:r>
        <w:r w:rsidR="00F43E7B" w:rsidRPr="00F43E7B">
          <w:rPr>
            <w:rStyle w:val="aa"/>
            <w:rFonts w:ascii="Times New Roman" w:hAnsi="Times New Roman" w:cs="Times New Roman"/>
            <w:color w:val="auto"/>
            <w:sz w:val="24"/>
            <w:szCs w:val="24"/>
            <w:u w:val="none"/>
            <w:lang w:val="en-US"/>
          </w:rPr>
          <w:t>ru</w:t>
        </w:r>
        <w:r w:rsidR="00F43E7B" w:rsidRPr="00F43E7B">
          <w:rPr>
            <w:rStyle w:val="aa"/>
            <w:rFonts w:ascii="Times New Roman" w:hAnsi="Times New Roman" w:cs="Times New Roman"/>
            <w:color w:val="auto"/>
            <w:sz w:val="24"/>
            <w:szCs w:val="24"/>
            <w:u w:val="none"/>
          </w:rPr>
          <w:t>/</w:t>
        </w:r>
      </w:hyperlink>
    </w:p>
    <w:p w:rsidR="00F43E7B" w:rsidRPr="00F43E7B" w:rsidRDefault="005B4E89" w:rsidP="00F43E7B">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11</w:t>
      </w:r>
      <w:r w:rsidR="00F43E7B" w:rsidRPr="00F43E7B">
        <w:rPr>
          <w:rFonts w:ascii="Times New Roman" w:hAnsi="Times New Roman" w:cs="Times New Roman"/>
          <w:sz w:val="24"/>
          <w:szCs w:val="24"/>
          <w:shd w:val="clear" w:color="auto" w:fill="FFFFFF"/>
        </w:rPr>
        <w:t>. Олейник</w:t>
      </w:r>
      <w:r w:rsidR="00E02DC0">
        <w:rPr>
          <w:rFonts w:ascii="Times New Roman" w:hAnsi="Times New Roman" w:cs="Times New Roman"/>
          <w:sz w:val="24"/>
          <w:szCs w:val="24"/>
          <w:shd w:val="clear" w:color="auto" w:fill="FFFFFF"/>
        </w:rPr>
        <w:t>ов</w:t>
      </w:r>
      <w:r w:rsidR="00F43E7B" w:rsidRPr="00F43E7B">
        <w:rPr>
          <w:rFonts w:ascii="Times New Roman" w:hAnsi="Times New Roman" w:cs="Times New Roman"/>
          <w:sz w:val="24"/>
          <w:szCs w:val="24"/>
          <w:shd w:val="clear" w:color="auto" w:fill="FFFFFF"/>
        </w:rPr>
        <w:t xml:space="preserve"> Д.И. Теория контактных зон и диалога культур применительно к продвижению России на Северный Кавказ в 1810-1860-е гг.//Actio nova 2000. Сборник научных статей. М., 2000.</w:t>
      </w:r>
      <w:r w:rsidR="00F43E7B" w:rsidRPr="00F43E7B">
        <w:rPr>
          <w:rFonts w:ascii="Times New Roman" w:hAnsi="Times New Roman" w:cs="Times New Roman"/>
          <w:sz w:val="24"/>
          <w:szCs w:val="24"/>
        </w:rPr>
        <w:t xml:space="preserve"> [Электронный ресурс]. </w:t>
      </w:r>
      <w:r w:rsidR="00F43E7B" w:rsidRPr="00F43E7B">
        <w:rPr>
          <w:rFonts w:ascii="Times New Roman" w:hAnsi="Times New Roman" w:cs="Times New Roman"/>
          <w:sz w:val="24"/>
          <w:szCs w:val="24"/>
          <w:lang w:val="en-US"/>
        </w:rPr>
        <w:t>URL</w:t>
      </w:r>
      <w:r w:rsidR="00F43E7B" w:rsidRPr="00F43E7B">
        <w:rPr>
          <w:rFonts w:ascii="Times New Roman" w:hAnsi="Times New Roman" w:cs="Times New Roman"/>
          <w:sz w:val="24"/>
          <w:szCs w:val="24"/>
        </w:rPr>
        <w:t xml:space="preserve">: </w:t>
      </w:r>
      <w:r w:rsidR="00F43E7B" w:rsidRPr="00F43E7B">
        <w:rPr>
          <w:rFonts w:ascii="Times New Roman" w:hAnsi="Times New Roman" w:cs="Times New Roman"/>
          <w:sz w:val="24"/>
          <w:szCs w:val="24"/>
          <w:shd w:val="clear" w:color="auto" w:fill="FFFFFF"/>
        </w:rPr>
        <w:t>https://roskav.ru/</w:t>
      </w:r>
      <w:r w:rsidR="00F43E7B" w:rsidRPr="00F43E7B">
        <w:rPr>
          <w:rFonts w:ascii="Times New Roman" w:hAnsi="Times New Roman" w:cs="Times New Roman"/>
          <w:sz w:val="24"/>
          <w:szCs w:val="24"/>
        </w:rPr>
        <w:t xml:space="preserve"> </w:t>
      </w:r>
    </w:p>
    <w:p w:rsidR="00F43E7B" w:rsidRPr="00D6312A" w:rsidRDefault="005B4E89" w:rsidP="00F43E7B">
      <w:pPr>
        <w:spacing w:after="0"/>
        <w:jc w:val="both"/>
        <w:rPr>
          <w:rFonts w:ascii="Times New Roman" w:hAnsi="Times New Roman" w:cs="Times New Roman"/>
          <w:iCs/>
          <w:sz w:val="24"/>
          <w:szCs w:val="24"/>
        </w:rPr>
      </w:pPr>
      <w:r>
        <w:rPr>
          <w:rFonts w:ascii="Times New Roman" w:hAnsi="Times New Roman" w:cs="Times New Roman"/>
          <w:iCs/>
          <w:sz w:val="24"/>
          <w:szCs w:val="24"/>
        </w:rPr>
        <w:t>12</w:t>
      </w:r>
      <w:r w:rsidR="00F43E7B" w:rsidRPr="00F43E7B">
        <w:rPr>
          <w:rFonts w:ascii="Times New Roman" w:hAnsi="Times New Roman" w:cs="Times New Roman"/>
          <w:iCs/>
          <w:sz w:val="24"/>
          <w:szCs w:val="24"/>
        </w:rPr>
        <w:t>. Тимошенко Е.Н. Миграция народов Северо-Западного Кавказа в Османскую империю во второй половине  века // Автореферат дисс. канд. ист. н. СПб., 2008.</w:t>
      </w:r>
      <w:r w:rsidR="00D6312A" w:rsidRPr="00D6312A">
        <w:rPr>
          <w:sz w:val="24"/>
          <w:szCs w:val="24"/>
        </w:rPr>
        <w:t xml:space="preserve"> </w:t>
      </w:r>
      <w:r w:rsidR="00D6312A" w:rsidRPr="00D6312A">
        <w:rPr>
          <w:rFonts w:ascii="Times New Roman" w:hAnsi="Times New Roman" w:cs="Times New Roman"/>
          <w:sz w:val="24"/>
          <w:szCs w:val="24"/>
        </w:rPr>
        <w:t xml:space="preserve">[Электронный </w:t>
      </w:r>
      <w:r w:rsidR="00D6312A">
        <w:rPr>
          <w:rFonts w:ascii="Times New Roman" w:hAnsi="Times New Roman" w:cs="Times New Roman"/>
          <w:sz w:val="24"/>
          <w:szCs w:val="24"/>
        </w:rPr>
        <w:t>р</w:t>
      </w:r>
      <w:r w:rsidR="00D6312A" w:rsidRPr="00D6312A">
        <w:rPr>
          <w:rFonts w:ascii="Times New Roman" w:hAnsi="Times New Roman" w:cs="Times New Roman"/>
          <w:sz w:val="24"/>
          <w:szCs w:val="24"/>
        </w:rPr>
        <w:t>есурс].</w:t>
      </w:r>
      <w:r w:rsidR="00D6312A" w:rsidRPr="00D6312A">
        <w:rPr>
          <w:rFonts w:ascii="Times New Roman" w:hAnsi="Times New Roman" w:cs="Times New Roman"/>
          <w:sz w:val="24"/>
          <w:szCs w:val="24"/>
          <w:lang w:val="en-US"/>
        </w:rPr>
        <w:t>URL</w:t>
      </w:r>
      <w:r w:rsidR="00D6312A" w:rsidRPr="00D6312A">
        <w:rPr>
          <w:rFonts w:ascii="Times New Roman" w:hAnsi="Times New Roman" w:cs="Times New Roman"/>
          <w:sz w:val="24"/>
          <w:szCs w:val="24"/>
        </w:rPr>
        <w:t>:</w:t>
      </w:r>
      <w:r w:rsidR="0037679A" w:rsidRPr="0037679A">
        <w:t xml:space="preserve"> </w:t>
      </w:r>
      <w:r w:rsidR="0037679A" w:rsidRPr="0037679A">
        <w:rPr>
          <w:rFonts w:ascii="Times New Roman" w:hAnsi="Times New Roman" w:cs="Times New Roman"/>
          <w:sz w:val="24"/>
          <w:szCs w:val="24"/>
        </w:rPr>
        <w:t>https://www.dissercat.com/</w:t>
      </w:r>
    </w:p>
    <w:p w:rsidR="00B720F6" w:rsidRDefault="005B4E89" w:rsidP="00B720F6">
      <w:pPr>
        <w:spacing w:after="0"/>
        <w:rPr>
          <w:rFonts w:ascii="Times New Roman" w:eastAsia="Times New Roman" w:hAnsi="Times New Roman" w:cs="Times New Roman"/>
          <w:sz w:val="24"/>
          <w:szCs w:val="24"/>
          <w:lang w:eastAsia="ru-RU"/>
        </w:rPr>
      </w:pPr>
      <w:r>
        <w:rPr>
          <w:rFonts w:ascii="Times New Roman" w:hAnsi="Times New Roman" w:cs="Times New Roman"/>
          <w:iCs/>
          <w:sz w:val="24"/>
          <w:szCs w:val="24"/>
        </w:rPr>
        <w:t>13</w:t>
      </w:r>
      <w:r w:rsidR="00F43E7B" w:rsidRPr="00F43E7B">
        <w:rPr>
          <w:rFonts w:ascii="Times New Roman" w:hAnsi="Times New Roman" w:cs="Times New Roman"/>
          <w:iCs/>
          <w:sz w:val="24"/>
          <w:szCs w:val="24"/>
        </w:rPr>
        <w:t xml:space="preserve">. </w:t>
      </w:r>
      <w:r w:rsidR="00272D50" w:rsidRPr="00F43E7B">
        <w:rPr>
          <w:rFonts w:ascii="Times New Roman" w:hAnsi="Times New Roman" w:cs="Times New Roman"/>
          <w:iCs/>
          <w:sz w:val="24"/>
          <w:szCs w:val="24"/>
        </w:rPr>
        <w:t xml:space="preserve">Фадеев Р. </w:t>
      </w:r>
      <w:r w:rsidR="00272D50" w:rsidRPr="00F43E7B">
        <w:rPr>
          <w:rFonts w:ascii="Times New Roman" w:hAnsi="Times New Roman" w:cs="Times New Roman"/>
          <w:sz w:val="24"/>
          <w:szCs w:val="24"/>
        </w:rPr>
        <w:t>Шестьдесят лет</w:t>
      </w:r>
      <w:r w:rsidR="00AB0A38" w:rsidRPr="00F43E7B">
        <w:rPr>
          <w:rFonts w:ascii="Times New Roman" w:hAnsi="Times New Roman" w:cs="Times New Roman"/>
          <w:sz w:val="24"/>
          <w:szCs w:val="24"/>
        </w:rPr>
        <w:t xml:space="preserve"> Кавказской войны. Тифлис, 1860</w:t>
      </w:r>
      <w:r w:rsidR="00272D50" w:rsidRPr="00F43E7B">
        <w:rPr>
          <w:rFonts w:ascii="Times New Roman" w:hAnsi="Times New Roman" w:cs="Times New Roman"/>
          <w:sz w:val="24"/>
          <w:szCs w:val="24"/>
        </w:rPr>
        <w:t xml:space="preserve"> </w:t>
      </w:r>
      <w:r w:rsidR="00AB0A38" w:rsidRPr="00F43E7B">
        <w:rPr>
          <w:rFonts w:ascii="Times New Roman" w:hAnsi="Times New Roman" w:cs="Times New Roman"/>
          <w:sz w:val="24"/>
          <w:szCs w:val="24"/>
        </w:rPr>
        <w:t xml:space="preserve">[Электронный ресурс]. </w:t>
      </w:r>
      <w:hyperlink r:id="rId27" w:history="1">
        <w:r w:rsidR="00AB0A38" w:rsidRPr="00F43E7B">
          <w:rPr>
            <w:rStyle w:val="aa"/>
            <w:rFonts w:ascii="Times New Roman" w:hAnsi="Times New Roman" w:cs="Times New Roman"/>
            <w:color w:val="auto"/>
            <w:sz w:val="24"/>
            <w:szCs w:val="24"/>
            <w:u w:val="none"/>
            <w:lang w:val="en-US"/>
          </w:rPr>
          <w:t>URL</w:t>
        </w:r>
        <w:r w:rsidR="00AB0A38" w:rsidRPr="00F43E7B">
          <w:rPr>
            <w:rStyle w:val="aa"/>
            <w:rFonts w:ascii="Times New Roman" w:hAnsi="Times New Roman" w:cs="Times New Roman"/>
            <w:color w:val="auto"/>
            <w:sz w:val="24"/>
            <w:szCs w:val="24"/>
            <w:u w:val="none"/>
          </w:rPr>
          <w:t xml:space="preserve">: </w:t>
        </w:r>
        <w:r w:rsidR="00AB0A38" w:rsidRPr="00F43E7B">
          <w:rPr>
            <w:rStyle w:val="aa"/>
            <w:rFonts w:ascii="Times New Roman" w:eastAsia="Times New Roman" w:hAnsi="Times New Roman" w:cs="Times New Roman"/>
            <w:color w:val="auto"/>
            <w:sz w:val="24"/>
            <w:szCs w:val="24"/>
            <w:u w:val="none"/>
            <w:lang w:eastAsia="ru-RU"/>
          </w:rPr>
          <w:t>000199_000009_003542596</w:t>
        </w:r>
      </w:hyperlink>
    </w:p>
    <w:p w:rsidR="00AB0A38" w:rsidRPr="00B720F6" w:rsidRDefault="005B4E89" w:rsidP="00B720F6">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14</w:t>
      </w:r>
      <w:r w:rsidR="00F43E7B" w:rsidRPr="00F43E7B">
        <w:rPr>
          <w:rFonts w:ascii="Times New Roman" w:hAnsi="Times New Roman" w:cs="Times New Roman"/>
          <w:sz w:val="24"/>
          <w:szCs w:val="24"/>
        </w:rPr>
        <w:t>.</w:t>
      </w:r>
      <w:r w:rsidR="00AB0A38" w:rsidRPr="00F43E7B">
        <w:rPr>
          <w:rFonts w:ascii="Times New Roman" w:hAnsi="Times New Roman" w:cs="Times New Roman"/>
          <w:sz w:val="24"/>
          <w:szCs w:val="24"/>
        </w:rPr>
        <w:t xml:space="preserve">Цибенко В.В. Такое разное прошлое: коммуникативный разрыв и другие вызовы для современного кавказоведения. М., 2018. С. 211-215[Электронный ресурс]. </w:t>
      </w:r>
      <w:r w:rsidR="00AB0A38" w:rsidRPr="00F43E7B">
        <w:rPr>
          <w:rFonts w:ascii="Times New Roman" w:hAnsi="Times New Roman" w:cs="Times New Roman"/>
          <w:sz w:val="24"/>
          <w:szCs w:val="24"/>
          <w:lang w:val="en-US"/>
        </w:rPr>
        <w:t>URL</w:t>
      </w:r>
      <w:r w:rsidR="00AB0A38" w:rsidRPr="00F43E7B">
        <w:rPr>
          <w:rFonts w:ascii="Times New Roman" w:hAnsi="Times New Roman" w:cs="Times New Roman"/>
          <w:sz w:val="24"/>
          <w:szCs w:val="24"/>
        </w:rPr>
        <w:t>:</w:t>
      </w:r>
      <w:r w:rsidR="00AB0A38" w:rsidRPr="00F43E7B">
        <w:rPr>
          <w:sz w:val="24"/>
          <w:szCs w:val="24"/>
        </w:rPr>
        <w:t xml:space="preserve"> </w:t>
      </w:r>
      <w:r w:rsidR="00AB0A38" w:rsidRPr="00F43E7B">
        <w:rPr>
          <w:rFonts w:ascii="Times New Roman" w:hAnsi="Times New Roman" w:cs="Times New Roman"/>
          <w:sz w:val="24"/>
          <w:szCs w:val="24"/>
          <w:lang w:val="en-US"/>
        </w:rPr>
        <w:t>https</w:t>
      </w:r>
      <w:r w:rsidR="00AB0A38" w:rsidRPr="00F43E7B">
        <w:rPr>
          <w:rFonts w:ascii="Times New Roman" w:hAnsi="Times New Roman" w:cs="Times New Roman"/>
          <w:sz w:val="24"/>
          <w:szCs w:val="24"/>
        </w:rPr>
        <w:t>://</w:t>
      </w:r>
      <w:r w:rsidR="00AB0A38" w:rsidRPr="00F43E7B">
        <w:rPr>
          <w:rFonts w:ascii="Times New Roman" w:hAnsi="Times New Roman" w:cs="Times New Roman"/>
          <w:sz w:val="24"/>
          <w:szCs w:val="24"/>
          <w:lang w:val="en-US"/>
        </w:rPr>
        <w:t>cyberleninka</w:t>
      </w:r>
      <w:r w:rsidR="00AB0A38" w:rsidRPr="00F43E7B">
        <w:rPr>
          <w:rFonts w:ascii="Times New Roman" w:hAnsi="Times New Roman" w:cs="Times New Roman"/>
          <w:sz w:val="24"/>
          <w:szCs w:val="24"/>
        </w:rPr>
        <w:t>.</w:t>
      </w:r>
      <w:r w:rsidR="00AB0A38" w:rsidRPr="00F43E7B">
        <w:rPr>
          <w:rFonts w:ascii="Times New Roman" w:hAnsi="Times New Roman" w:cs="Times New Roman"/>
          <w:sz w:val="24"/>
          <w:szCs w:val="24"/>
          <w:lang w:val="en-US"/>
        </w:rPr>
        <w:t>ru</w:t>
      </w:r>
      <w:r w:rsidR="00AB0A38" w:rsidRPr="00F43E7B">
        <w:rPr>
          <w:rFonts w:ascii="Times New Roman" w:hAnsi="Times New Roman" w:cs="Times New Roman"/>
          <w:sz w:val="24"/>
          <w:szCs w:val="24"/>
        </w:rPr>
        <w:t>/</w:t>
      </w:r>
    </w:p>
    <w:p w:rsidR="001522CE" w:rsidRPr="00F43E7B" w:rsidRDefault="001522CE" w:rsidP="00F43E7B">
      <w:pPr>
        <w:spacing w:after="0"/>
        <w:jc w:val="both"/>
        <w:rPr>
          <w:rFonts w:ascii="Times New Roman" w:hAnsi="Times New Roman" w:cs="Times New Roman"/>
          <w:iCs/>
          <w:sz w:val="24"/>
          <w:szCs w:val="24"/>
        </w:rPr>
      </w:pPr>
    </w:p>
    <w:p w:rsidR="00504301" w:rsidRPr="00F43E7B" w:rsidRDefault="00504301" w:rsidP="00F43E7B">
      <w:pPr>
        <w:shd w:val="clear" w:color="auto" w:fill="FFFFFF"/>
        <w:spacing w:after="0"/>
        <w:outlineLvl w:val="0"/>
        <w:rPr>
          <w:rFonts w:ascii="Times New Roman" w:eastAsia="Times New Roman" w:hAnsi="Times New Roman" w:cs="Times New Roman"/>
          <w:spacing w:val="-5"/>
          <w:kern w:val="36"/>
          <w:sz w:val="24"/>
          <w:szCs w:val="24"/>
          <w:lang w:eastAsia="ru-RU"/>
        </w:rPr>
      </w:pPr>
    </w:p>
    <w:p w:rsidR="007D1950" w:rsidRPr="000442EB" w:rsidRDefault="007D1950" w:rsidP="000442EB">
      <w:pPr>
        <w:shd w:val="clear" w:color="auto" w:fill="FFFFFF"/>
        <w:spacing w:after="0" w:line="240" w:lineRule="auto"/>
        <w:outlineLvl w:val="0"/>
        <w:rPr>
          <w:rFonts w:ascii="Times New Roman" w:hAnsi="Times New Roman" w:cs="Times New Roman"/>
          <w:sz w:val="24"/>
          <w:szCs w:val="24"/>
        </w:rPr>
      </w:pPr>
    </w:p>
    <w:p w:rsidR="00CC0979" w:rsidRPr="000442EB" w:rsidRDefault="00CC0979" w:rsidP="000442EB">
      <w:pPr>
        <w:shd w:val="clear" w:color="auto" w:fill="FFFFFF"/>
        <w:spacing w:after="0" w:line="240" w:lineRule="auto"/>
        <w:outlineLvl w:val="0"/>
        <w:rPr>
          <w:rFonts w:ascii="Times New Roman" w:hAnsi="Times New Roman" w:cs="Times New Roman"/>
          <w:sz w:val="24"/>
          <w:szCs w:val="24"/>
        </w:rPr>
      </w:pPr>
    </w:p>
    <w:p w:rsidR="00F65E8D" w:rsidRPr="000442EB" w:rsidRDefault="00F65E8D" w:rsidP="000442EB">
      <w:pPr>
        <w:spacing w:after="0" w:line="240" w:lineRule="auto"/>
        <w:jc w:val="both"/>
        <w:rPr>
          <w:rFonts w:ascii="Times New Roman" w:hAnsi="Times New Roman" w:cs="Times New Roman"/>
          <w:sz w:val="24"/>
          <w:szCs w:val="24"/>
        </w:rPr>
      </w:pPr>
    </w:p>
    <w:p w:rsidR="00504301" w:rsidRPr="000442EB" w:rsidRDefault="00504301" w:rsidP="000442EB">
      <w:pPr>
        <w:spacing w:after="0" w:line="240" w:lineRule="auto"/>
        <w:jc w:val="both"/>
        <w:rPr>
          <w:rFonts w:ascii="Times New Roman" w:hAnsi="Times New Roman" w:cs="Times New Roman"/>
          <w:sz w:val="24"/>
          <w:szCs w:val="24"/>
        </w:rPr>
      </w:pPr>
      <w:r w:rsidRPr="000442EB">
        <w:rPr>
          <w:rFonts w:ascii="Times New Roman" w:hAnsi="Times New Roman" w:cs="Times New Roman"/>
          <w:sz w:val="24"/>
          <w:szCs w:val="24"/>
        </w:rPr>
        <w:t xml:space="preserve"> </w:t>
      </w:r>
    </w:p>
    <w:p w:rsidR="00C72AC6" w:rsidRPr="00EE6EF6" w:rsidRDefault="00C72AC6" w:rsidP="00C72AC6">
      <w:pPr>
        <w:spacing w:line="240" w:lineRule="auto"/>
        <w:rPr>
          <w:rFonts w:ascii="Times New Roman" w:hAnsi="Times New Roman" w:cs="Times New Roman"/>
          <w:sz w:val="24"/>
          <w:szCs w:val="24"/>
        </w:rPr>
      </w:pPr>
      <w:r w:rsidRPr="00B2046C">
        <w:rPr>
          <w:rFonts w:ascii="Times New Roman" w:hAnsi="Times New Roman" w:cs="Times New Roman"/>
          <w:sz w:val="24"/>
          <w:szCs w:val="24"/>
        </w:rPr>
        <w:t>Историческая память и принцип объективности в истории /на примере оценок Кваказской войны/</w:t>
      </w:r>
      <w:r>
        <w:rPr>
          <w:rFonts w:ascii="Times New Roman" w:hAnsi="Times New Roman" w:cs="Times New Roman"/>
          <w:sz w:val="24"/>
          <w:szCs w:val="24"/>
        </w:rPr>
        <w:t xml:space="preserve">. Сухум, </w:t>
      </w:r>
      <w:r w:rsidRPr="00B2046C">
        <w:rPr>
          <w:rFonts w:ascii="Times New Roman" w:hAnsi="Times New Roman" w:cs="Times New Roman"/>
          <w:sz w:val="24"/>
          <w:szCs w:val="24"/>
        </w:rPr>
        <w:t>2024.</w:t>
      </w:r>
      <w:r>
        <w:rPr>
          <w:rFonts w:ascii="Times New Roman" w:hAnsi="Times New Roman" w:cs="Times New Roman"/>
          <w:sz w:val="24"/>
          <w:szCs w:val="24"/>
        </w:rPr>
        <w:t xml:space="preserve"> </w:t>
      </w:r>
      <w:r w:rsidRPr="00B2046C">
        <w:rPr>
          <w:rFonts w:ascii="Times New Roman" w:hAnsi="Times New Roman" w:cs="Times New Roman"/>
          <w:sz w:val="24"/>
          <w:szCs w:val="24"/>
        </w:rPr>
        <w:t>С.102-108</w:t>
      </w:r>
    </w:p>
    <w:p w:rsidR="00C72AC6" w:rsidRDefault="00C72AC6" w:rsidP="00C72AC6">
      <w:pPr>
        <w:tabs>
          <w:tab w:val="left" w:pos="1134"/>
          <w:tab w:val="left" w:pos="10632"/>
        </w:tabs>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B2046C">
        <w:rPr>
          <w:rFonts w:ascii="Times New Roman" w:hAnsi="Times New Roman" w:cs="Times New Roman"/>
          <w:sz w:val="24"/>
          <w:szCs w:val="24"/>
        </w:rPr>
        <w:t xml:space="preserve">Материалы научной конференции, приуроченной к 160-летию окончания Кавказской войны и 110-летию Г.А. Дзидзария </w:t>
      </w:r>
      <w:r w:rsidRPr="00B2046C">
        <w:rPr>
          <w:rFonts w:ascii="Times New Roman" w:hAnsi="Times New Roman" w:cs="Times New Roman"/>
          <w:b/>
          <w:sz w:val="24"/>
          <w:szCs w:val="24"/>
        </w:rPr>
        <w:t>«Кавказская война: уроки истории и современность</w:t>
      </w:r>
      <w:r w:rsidRPr="00B2046C">
        <w:rPr>
          <w:rFonts w:ascii="Times New Roman" w:hAnsi="Times New Roman" w:cs="Times New Roman"/>
          <w:sz w:val="24"/>
          <w:szCs w:val="24"/>
        </w:rPr>
        <w:t>». Сухум: АГУ, ОП РФ, АбИГИ, Госкомитет по</w:t>
      </w:r>
      <w:r w:rsidRPr="00EE6EF6">
        <w:rPr>
          <w:rFonts w:ascii="Times New Roman" w:hAnsi="Times New Roman" w:cs="Times New Roman"/>
          <w:sz w:val="24"/>
          <w:szCs w:val="24"/>
        </w:rPr>
        <w:t xml:space="preserve"> </w:t>
      </w:r>
      <w:r w:rsidRPr="00B2046C">
        <w:rPr>
          <w:rFonts w:ascii="Times New Roman" w:hAnsi="Times New Roman" w:cs="Times New Roman"/>
          <w:sz w:val="24"/>
          <w:szCs w:val="24"/>
        </w:rPr>
        <w:t>репатриации РА.</w:t>
      </w:r>
    </w:p>
    <w:p w:rsidR="00504301" w:rsidRPr="000442EB" w:rsidRDefault="00504301" w:rsidP="000442EB">
      <w:pPr>
        <w:spacing w:after="0" w:line="240" w:lineRule="auto"/>
        <w:jc w:val="both"/>
        <w:rPr>
          <w:rFonts w:ascii="Times New Roman" w:hAnsi="Times New Roman" w:cs="Times New Roman"/>
          <w:sz w:val="24"/>
          <w:szCs w:val="24"/>
        </w:rPr>
      </w:pPr>
    </w:p>
    <w:p w:rsidR="00357967" w:rsidRPr="000442EB" w:rsidRDefault="00357967" w:rsidP="000442EB">
      <w:pPr>
        <w:spacing w:after="0" w:line="240" w:lineRule="auto"/>
        <w:jc w:val="both"/>
        <w:rPr>
          <w:rFonts w:ascii="Times New Roman" w:hAnsi="Times New Roman" w:cs="Times New Roman"/>
          <w:sz w:val="24"/>
          <w:szCs w:val="24"/>
        </w:rPr>
      </w:pPr>
    </w:p>
    <w:p w:rsidR="00FA33F3" w:rsidRPr="000442EB" w:rsidRDefault="00FA33F3" w:rsidP="000442EB">
      <w:pPr>
        <w:autoSpaceDE w:val="0"/>
        <w:autoSpaceDN w:val="0"/>
        <w:adjustRightInd w:val="0"/>
        <w:spacing w:after="0" w:line="240" w:lineRule="auto"/>
        <w:rPr>
          <w:rFonts w:ascii="Times New Roman" w:hAnsi="Times New Roman" w:cs="Times New Roman"/>
          <w:i/>
          <w:iCs/>
          <w:sz w:val="24"/>
          <w:szCs w:val="24"/>
        </w:rPr>
      </w:pPr>
    </w:p>
    <w:p w:rsidR="00F65E8D" w:rsidRPr="000442EB" w:rsidRDefault="00F65E8D" w:rsidP="000442EB">
      <w:pPr>
        <w:autoSpaceDE w:val="0"/>
        <w:autoSpaceDN w:val="0"/>
        <w:adjustRightInd w:val="0"/>
        <w:spacing w:after="0" w:line="240" w:lineRule="auto"/>
        <w:rPr>
          <w:rFonts w:ascii="Times New Roman" w:hAnsi="Times New Roman" w:cs="Times New Roman"/>
          <w:i/>
          <w:iCs/>
          <w:sz w:val="24"/>
          <w:szCs w:val="24"/>
        </w:rPr>
      </w:pPr>
    </w:p>
    <w:p w:rsidR="00F65E8D" w:rsidRDefault="00F65E8D" w:rsidP="00504301">
      <w:pPr>
        <w:autoSpaceDE w:val="0"/>
        <w:autoSpaceDN w:val="0"/>
        <w:adjustRightInd w:val="0"/>
        <w:spacing w:after="0" w:line="240" w:lineRule="auto"/>
        <w:rPr>
          <w:rFonts w:ascii="Times New Roman" w:hAnsi="Times New Roman" w:cs="Times New Roman"/>
          <w:i/>
          <w:iCs/>
          <w:sz w:val="28"/>
          <w:szCs w:val="28"/>
        </w:rPr>
      </w:pPr>
    </w:p>
    <w:p w:rsidR="000442EB" w:rsidRDefault="000442EB" w:rsidP="00504301">
      <w:pPr>
        <w:autoSpaceDE w:val="0"/>
        <w:autoSpaceDN w:val="0"/>
        <w:adjustRightInd w:val="0"/>
        <w:spacing w:after="0" w:line="240" w:lineRule="auto"/>
        <w:rPr>
          <w:rFonts w:ascii="Times New Roman" w:hAnsi="Times New Roman" w:cs="Times New Roman"/>
          <w:i/>
          <w:iCs/>
          <w:sz w:val="28"/>
          <w:szCs w:val="28"/>
        </w:rPr>
      </w:pPr>
    </w:p>
    <w:p w:rsidR="000442EB" w:rsidRDefault="000442EB" w:rsidP="00504301">
      <w:pPr>
        <w:autoSpaceDE w:val="0"/>
        <w:autoSpaceDN w:val="0"/>
        <w:adjustRightInd w:val="0"/>
        <w:spacing w:after="0" w:line="240" w:lineRule="auto"/>
        <w:rPr>
          <w:rFonts w:ascii="Times New Roman" w:hAnsi="Times New Roman" w:cs="Times New Roman"/>
          <w:i/>
          <w:iCs/>
          <w:sz w:val="28"/>
          <w:szCs w:val="28"/>
        </w:rPr>
      </w:pPr>
    </w:p>
    <w:p w:rsidR="00F65E8D" w:rsidRDefault="00F65E8D" w:rsidP="00504301">
      <w:pPr>
        <w:autoSpaceDE w:val="0"/>
        <w:autoSpaceDN w:val="0"/>
        <w:adjustRightInd w:val="0"/>
        <w:spacing w:after="0" w:line="240" w:lineRule="auto"/>
        <w:rPr>
          <w:rFonts w:ascii="Times New Roman" w:hAnsi="Times New Roman" w:cs="Times New Roman"/>
          <w:i/>
          <w:iCs/>
          <w:sz w:val="28"/>
          <w:szCs w:val="28"/>
        </w:rPr>
      </w:pPr>
    </w:p>
    <w:p w:rsidR="007C3054" w:rsidRDefault="007C3054" w:rsidP="00504301">
      <w:pPr>
        <w:spacing w:after="0" w:line="240" w:lineRule="auto"/>
        <w:jc w:val="both"/>
        <w:rPr>
          <w:rFonts w:ascii="Times New Roman" w:hAnsi="Times New Roman" w:cs="Times New Roman"/>
          <w:i/>
          <w:iCs/>
          <w:sz w:val="28"/>
          <w:szCs w:val="28"/>
        </w:rPr>
      </w:pPr>
    </w:p>
    <w:p w:rsidR="00504301" w:rsidRPr="00B4048C" w:rsidRDefault="00504301" w:rsidP="00504301">
      <w:pPr>
        <w:spacing w:after="0" w:line="24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CD2CD2" w:rsidRPr="00B4048C" w:rsidRDefault="00CD2CD2" w:rsidP="00A229BB">
      <w:pPr>
        <w:spacing w:after="0" w:line="360" w:lineRule="auto"/>
        <w:jc w:val="both"/>
        <w:rPr>
          <w:rFonts w:ascii="Times New Roman" w:hAnsi="Times New Roman" w:cs="Times New Roman"/>
          <w:sz w:val="28"/>
          <w:szCs w:val="28"/>
        </w:rPr>
      </w:pPr>
    </w:p>
    <w:p w:rsidR="00D1563C" w:rsidRPr="00B4048C" w:rsidRDefault="00D1563C" w:rsidP="00A229BB">
      <w:pPr>
        <w:spacing w:after="0" w:line="360" w:lineRule="auto"/>
        <w:jc w:val="both"/>
        <w:rPr>
          <w:rFonts w:ascii="Times New Roman" w:hAnsi="Times New Roman" w:cs="Times New Roman"/>
          <w:sz w:val="28"/>
          <w:szCs w:val="28"/>
        </w:rPr>
      </w:pPr>
    </w:p>
    <w:p w:rsidR="00D1563C" w:rsidRPr="00B4048C" w:rsidRDefault="00D1563C" w:rsidP="00A229BB">
      <w:pPr>
        <w:spacing w:after="0" w:line="360" w:lineRule="auto"/>
        <w:jc w:val="both"/>
        <w:rPr>
          <w:rFonts w:ascii="Times New Roman" w:hAnsi="Times New Roman" w:cs="Times New Roman"/>
          <w:sz w:val="28"/>
          <w:szCs w:val="28"/>
        </w:rPr>
      </w:pPr>
    </w:p>
    <w:p w:rsidR="00D1563C" w:rsidRDefault="00D1563C"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7D1C94" w:rsidRDefault="007D1C94" w:rsidP="00A229BB">
      <w:pPr>
        <w:spacing w:after="0" w:line="360" w:lineRule="auto"/>
        <w:jc w:val="both"/>
        <w:rPr>
          <w:rFonts w:ascii="Times New Roman" w:hAnsi="Times New Roman" w:cs="Times New Roman"/>
          <w:sz w:val="28"/>
          <w:szCs w:val="28"/>
        </w:rPr>
      </w:pPr>
    </w:p>
    <w:p w:rsidR="00897087" w:rsidRPr="00B4048C" w:rsidRDefault="00897087" w:rsidP="00A229BB">
      <w:pPr>
        <w:spacing w:after="0" w:line="360" w:lineRule="auto"/>
        <w:jc w:val="both"/>
        <w:rPr>
          <w:rFonts w:ascii="Times New Roman" w:hAnsi="Times New Roman" w:cs="Times New Roman"/>
          <w:sz w:val="28"/>
          <w:szCs w:val="28"/>
        </w:rPr>
      </w:pPr>
    </w:p>
    <w:p w:rsidR="003A4F8F" w:rsidRPr="00B4048C" w:rsidRDefault="003A4F8F" w:rsidP="003A4F8F">
      <w:pPr>
        <w:spacing w:after="0" w:line="240" w:lineRule="auto"/>
        <w:jc w:val="both"/>
        <w:rPr>
          <w:rFonts w:ascii="Times New Roman" w:hAnsi="Times New Roman" w:cs="Times New Roman"/>
          <w:b/>
          <w:sz w:val="28"/>
          <w:szCs w:val="28"/>
        </w:rPr>
      </w:pPr>
    </w:p>
    <w:p w:rsidR="003A4F8F" w:rsidRPr="00B4048C" w:rsidRDefault="003A4F8F" w:rsidP="003A4F8F">
      <w:pPr>
        <w:spacing w:after="0" w:line="240" w:lineRule="auto"/>
        <w:jc w:val="both"/>
        <w:rPr>
          <w:rFonts w:ascii="Times New Roman" w:hAnsi="Times New Roman" w:cs="Times New Roman"/>
          <w:sz w:val="28"/>
          <w:szCs w:val="28"/>
        </w:rPr>
      </w:pPr>
    </w:p>
    <w:p w:rsidR="00557EB7" w:rsidRPr="00B4048C" w:rsidRDefault="00557EB7" w:rsidP="005A6B4A">
      <w:pPr>
        <w:spacing w:after="0" w:line="360" w:lineRule="auto"/>
        <w:jc w:val="both"/>
        <w:rPr>
          <w:rFonts w:ascii="Times New Roman" w:hAnsi="Times New Roman" w:cs="Times New Roman"/>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557EB7" w:rsidRPr="00B4048C" w:rsidRDefault="00557EB7" w:rsidP="005A6B4A">
      <w:pPr>
        <w:spacing w:after="0" w:line="360" w:lineRule="auto"/>
        <w:jc w:val="both"/>
        <w:rPr>
          <w:rFonts w:ascii="Times New Roman" w:hAnsi="Times New Roman" w:cs="Times New Roman"/>
          <w:i/>
          <w:sz w:val="28"/>
          <w:szCs w:val="28"/>
        </w:rPr>
      </w:pPr>
    </w:p>
    <w:p w:rsidR="00D11D83" w:rsidRPr="00B4048C" w:rsidRDefault="007B3DBC" w:rsidP="005A6B4A">
      <w:pPr>
        <w:spacing w:after="0" w:line="360" w:lineRule="auto"/>
        <w:jc w:val="both"/>
        <w:rPr>
          <w:rFonts w:ascii="Times New Roman" w:hAnsi="Times New Roman" w:cs="Times New Roman"/>
          <w:sz w:val="28"/>
          <w:szCs w:val="28"/>
        </w:rPr>
      </w:pPr>
      <w:r w:rsidRPr="00B4048C">
        <w:rPr>
          <w:rFonts w:ascii="Times New Roman" w:hAnsi="Times New Roman" w:cs="Times New Roman"/>
          <w:i/>
          <w:sz w:val="28"/>
          <w:szCs w:val="28"/>
        </w:rPr>
        <w:t xml:space="preserve">        </w:t>
      </w:r>
      <w:r w:rsidR="00D20C76" w:rsidRPr="00B4048C">
        <w:rPr>
          <w:rFonts w:ascii="Times New Roman" w:hAnsi="Times New Roman" w:cs="Times New Roman"/>
          <w:i/>
          <w:sz w:val="28"/>
          <w:szCs w:val="28"/>
        </w:rPr>
        <w:t xml:space="preserve"> </w:t>
      </w:r>
    </w:p>
    <w:p w:rsidR="00557EB7" w:rsidRPr="00B4048C" w:rsidRDefault="00557EB7" w:rsidP="00557EB7">
      <w:pPr>
        <w:spacing w:after="0" w:line="360" w:lineRule="auto"/>
        <w:jc w:val="both"/>
        <w:rPr>
          <w:rFonts w:ascii="Times New Roman" w:hAnsi="Times New Roman" w:cs="Times New Roman"/>
          <w:color w:val="222222"/>
          <w:sz w:val="28"/>
          <w:szCs w:val="28"/>
        </w:rPr>
      </w:pPr>
    </w:p>
    <w:p w:rsidR="00557EB7" w:rsidRPr="00B4048C" w:rsidRDefault="00557EB7" w:rsidP="00557EB7">
      <w:pPr>
        <w:spacing w:after="0" w:line="360" w:lineRule="auto"/>
        <w:jc w:val="both"/>
        <w:rPr>
          <w:rFonts w:ascii="Times New Roman" w:hAnsi="Times New Roman" w:cs="Times New Roman"/>
          <w:color w:val="222222"/>
          <w:sz w:val="28"/>
          <w:szCs w:val="28"/>
        </w:rPr>
      </w:pPr>
    </w:p>
    <w:p w:rsidR="00557EB7" w:rsidRPr="00B4048C" w:rsidRDefault="00557EB7" w:rsidP="00557EB7">
      <w:pPr>
        <w:spacing w:after="0" w:line="360" w:lineRule="auto"/>
        <w:jc w:val="both"/>
        <w:rPr>
          <w:rFonts w:ascii="Times New Roman" w:hAnsi="Times New Roman" w:cs="Times New Roman"/>
          <w:color w:val="222222"/>
          <w:sz w:val="28"/>
          <w:szCs w:val="28"/>
        </w:rPr>
      </w:pPr>
    </w:p>
    <w:p w:rsidR="00557EB7" w:rsidRPr="00B4048C" w:rsidRDefault="00557EB7" w:rsidP="00557EB7">
      <w:pPr>
        <w:spacing w:after="0" w:line="360" w:lineRule="auto"/>
        <w:jc w:val="both"/>
        <w:rPr>
          <w:rFonts w:ascii="Times New Roman" w:hAnsi="Times New Roman" w:cs="Times New Roman"/>
          <w:color w:val="222222"/>
          <w:sz w:val="28"/>
          <w:szCs w:val="28"/>
        </w:rPr>
      </w:pPr>
    </w:p>
    <w:p w:rsidR="00557EB7" w:rsidRPr="00B4048C" w:rsidRDefault="00557EB7" w:rsidP="00557EB7">
      <w:pPr>
        <w:spacing w:after="0" w:line="360" w:lineRule="auto"/>
        <w:jc w:val="both"/>
        <w:rPr>
          <w:rFonts w:ascii="Times New Roman" w:hAnsi="Times New Roman" w:cs="Times New Roman"/>
          <w:color w:val="222222"/>
          <w:sz w:val="28"/>
          <w:szCs w:val="28"/>
        </w:rPr>
      </w:pPr>
    </w:p>
    <w:p w:rsidR="00557EB7" w:rsidRPr="00B4048C" w:rsidRDefault="00557EB7" w:rsidP="00557EB7">
      <w:pPr>
        <w:spacing w:after="0" w:line="360" w:lineRule="auto"/>
        <w:jc w:val="both"/>
        <w:rPr>
          <w:rFonts w:ascii="Times New Roman" w:hAnsi="Times New Roman" w:cs="Times New Roman"/>
          <w:color w:val="222222"/>
          <w:sz w:val="28"/>
          <w:szCs w:val="28"/>
        </w:rPr>
      </w:pPr>
    </w:p>
    <w:p w:rsidR="00557EB7" w:rsidRPr="00B4048C" w:rsidRDefault="00557EB7" w:rsidP="00557EB7">
      <w:pPr>
        <w:spacing w:after="0" w:line="360" w:lineRule="auto"/>
        <w:jc w:val="both"/>
        <w:rPr>
          <w:rFonts w:ascii="Times New Roman" w:hAnsi="Times New Roman" w:cs="Times New Roman"/>
          <w:color w:val="222222"/>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7560E3" w:rsidRPr="00B4048C" w:rsidRDefault="007560E3"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2A6131" w:rsidRPr="00B4048C" w:rsidRDefault="002A6131" w:rsidP="00D65FE0">
      <w:pPr>
        <w:spacing w:after="0" w:line="36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5E55E0" w:rsidRPr="00B4048C" w:rsidRDefault="005E55E0" w:rsidP="00D65FE0">
      <w:pPr>
        <w:spacing w:after="0" w:line="240" w:lineRule="auto"/>
        <w:jc w:val="both"/>
        <w:rPr>
          <w:rFonts w:ascii="Times New Roman" w:hAnsi="Times New Roman" w:cs="Times New Roman"/>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250FC7" w:rsidRPr="00B4048C" w:rsidRDefault="00250FC7" w:rsidP="00744A15">
      <w:pPr>
        <w:spacing w:after="0" w:line="240" w:lineRule="auto"/>
        <w:jc w:val="both"/>
        <w:rPr>
          <w:rFonts w:ascii="Times New Roman" w:hAnsi="Times New Roman" w:cs="Times New Roman"/>
          <w:color w:val="222222"/>
          <w:sz w:val="28"/>
          <w:szCs w:val="28"/>
        </w:rPr>
      </w:pPr>
    </w:p>
    <w:p w:rsidR="00835CCD" w:rsidRPr="00B4048C" w:rsidRDefault="00835CCD" w:rsidP="00744A15">
      <w:pPr>
        <w:spacing w:after="0" w:line="240" w:lineRule="auto"/>
        <w:jc w:val="both"/>
        <w:rPr>
          <w:rFonts w:ascii="Times New Roman" w:hAnsi="Times New Roman" w:cs="Times New Roman"/>
          <w:color w:val="222222"/>
          <w:sz w:val="28"/>
          <w:szCs w:val="28"/>
        </w:rPr>
      </w:pPr>
      <w:r w:rsidRPr="00B4048C">
        <w:rPr>
          <w:rFonts w:ascii="Times New Roman" w:hAnsi="Times New Roman" w:cs="Times New Roman"/>
          <w:color w:val="222222"/>
          <w:sz w:val="28"/>
          <w:szCs w:val="28"/>
        </w:rPr>
        <w:t xml:space="preserve"> </w:t>
      </w: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C637EF" w:rsidRPr="00B4048C" w:rsidRDefault="00C637EF" w:rsidP="00835CCD">
      <w:pPr>
        <w:spacing w:after="0" w:line="240" w:lineRule="auto"/>
        <w:jc w:val="both"/>
        <w:rPr>
          <w:rFonts w:ascii="Times New Roman" w:hAnsi="Times New Roman" w:cs="Times New Roman"/>
          <w:color w:val="222222"/>
          <w:sz w:val="28"/>
          <w:szCs w:val="28"/>
        </w:rPr>
      </w:pPr>
    </w:p>
    <w:p w:rsidR="00C637EF" w:rsidRPr="00B4048C" w:rsidRDefault="00C637EF"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835CCD" w:rsidRPr="00B4048C" w:rsidRDefault="00835CCD" w:rsidP="00835CCD">
      <w:pPr>
        <w:spacing w:after="0" w:line="240" w:lineRule="auto"/>
        <w:jc w:val="both"/>
        <w:rPr>
          <w:rFonts w:ascii="Times New Roman" w:hAnsi="Times New Roman" w:cs="Times New Roman"/>
          <w:color w:val="222222"/>
          <w:sz w:val="28"/>
          <w:szCs w:val="28"/>
        </w:rPr>
      </w:pPr>
    </w:p>
    <w:p w:rsidR="00B73EB3" w:rsidRPr="00B4048C" w:rsidRDefault="00B73EB3" w:rsidP="00835CCD">
      <w:pPr>
        <w:spacing w:after="0" w:line="240" w:lineRule="auto"/>
        <w:jc w:val="both"/>
        <w:rPr>
          <w:rFonts w:ascii="Times New Roman" w:hAnsi="Times New Roman" w:cs="Times New Roman"/>
          <w:color w:val="222222"/>
          <w:sz w:val="28"/>
          <w:szCs w:val="28"/>
        </w:rPr>
      </w:pPr>
    </w:p>
    <w:p w:rsidR="00B73EB3" w:rsidRPr="00B4048C" w:rsidRDefault="00B73EB3" w:rsidP="00835CCD">
      <w:pPr>
        <w:spacing w:after="0" w:line="240" w:lineRule="auto"/>
        <w:jc w:val="both"/>
        <w:rPr>
          <w:rFonts w:ascii="Times New Roman" w:hAnsi="Times New Roman" w:cs="Times New Roman"/>
          <w:b/>
          <w:sz w:val="28"/>
          <w:szCs w:val="28"/>
        </w:rPr>
      </w:pPr>
    </w:p>
    <w:p w:rsidR="00BE198B" w:rsidRPr="00B4048C" w:rsidRDefault="00BE198B" w:rsidP="00835CCD">
      <w:pPr>
        <w:spacing w:after="0" w:line="240" w:lineRule="auto"/>
        <w:jc w:val="both"/>
        <w:rPr>
          <w:rFonts w:ascii="Times New Roman" w:hAnsi="Times New Roman" w:cs="Times New Roman"/>
          <w:b/>
          <w:sz w:val="28"/>
          <w:szCs w:val="28"/>
        </w:rPr>
      </w:pPr>
    </w:p>
    <w:p w:rsidR="00BE198B" w:rsidRPr="00B4048C" w:rsidRDefault="00BE198B" w:rsidP="00835CCD">
      <w:pPr>
        <w:spacing w:after="0" w:line="240" w:lineRule="auto"/>
        <w:jc w:val="both"/>
        <w:rPr>
          <w:rFonts w:ascii="Times New Roman" w:hAnsi="Times New Roman" w:cs="Times New Roman"/>
          <w:b/>
          <w:sz w:val="28"/>
          <w:szCs w:val="28"/>
        </w:rPr>
      </w:pPr>
    </w:p>
    <w:p w:rsidR="00BE198B" w:rsidRPr="00B4048C" w:rsidRDefault="00BE198B" w:rsidP="00835CCD">
      <w:pPr>
        <w:spacing w:after="0" w:line="240" w:lineRule="auto"/>
        <w:jc w:val="both"/>
        <w:rPr>
          <w:rFonts w:ascii="Times New Roman" w:hAnsi="Times New Roman" w:cs="Times New Roman"/>
          <w:b/>
          <w:sz w:val="28"/>
          <w:szCs w:val="28"/>
        </w:rPr>
      </w:pPr>
    </w:p>
    <w:p w:rsidR="00BE198B" w:rsidRPr="00B4048C" w:rsidRDefault="00BE198B" w:rsidP="00835CCD">
      <w:pPr>
        <w:spacing w:after="0" w:line="240" w:lineRule="auto"/>
        <w:jc w:val="both"/>
        <w:rPr>
          <w:rFonts w:ascii="Times New Roman" w:hAnsi="Times New Roman" w:cs="Times New Roman"/>
          <w:b/>
          <w:sz w:val="28"/>
          <w:szCs w:val="28"/>
        </w:rPr>
      </w:pPr>
    </w:p>
    <w:p w:rsidR="00BE198B" w:rsidRPr="00B4048C" w:rsidRDefault="00BE198B" w:rsidP="00835CCD">
      <w:pPr>
        <w:spacing w:after="0" w:line="240" w:lineRule="auto"/>
        <w:jc w:val="both"/>
        <w:rPr>
          <w:rFonts w:ascii="Times New Roman" w:hAnsi="Times New Roman" w:cs="Times New Roman"/>
          <w:b/>
          <w:sz w:val="28"/>
          <w:szCs w:val="28"/>
        </w:rPr>
      </w:pPr>
    </w:p>
    <w:p w:rsidR="00BE198B" w:rsidRPr="00B4048C" w:rsidRDefault="00BE198B" w:rsidP="00BE198B">
      <w:pPr>
        <w:pStyle w:val="a4"/>
        <w:shd w:val="clear" w:color="auto" w:fill="FFFFFF"/>
        <w:spacing w:before="0" w:beforeAutospacing="0" w:after="326" w:afterAutospacing="0" w:line="326" w:lineRule="atLeast"/>
        <w:rPr>
          <w:rStyle w:val="a5"/>
          <w:color w:val="222222"/>
          <w:sz w:val="28"/>
          <w:szCs w:val="28"/>
        </w:rPr>
      </w:pPr>
    </w:p>
    <w:p w:rsidR="00BE198B" w:rsidRPr="00B4048C" w:rsidRDefault="00BE198B" w:rsidP="00BE198B">
      <w:pPr>
        <w:pStyle w:val="a4"/>
        <w:shd w:val="clear" w:color="auto" w:fill="FFFFFF"/>
        <w:spacing w:before="0" w:beforeAutospacing="0" w:after="326" w:afterAutospacing="0" w:line="326" w:lineRule="atLeast"/>
        <w:rPr>
          <w:rStyle w:val="a5"/>
          <w:color w:val="222222"/>
          <w:sz w:val="28"/>
          <w:szCs w:val="28"/>
        </w:rPr>
      </w:pPr>
    </w:p>
    <w:p w:rsidR="00BE198B" w:rsidRDefault="00BE198B" w:rsidP="00BE198B">
      <w:pPr>
        <w:pStyle w:val="a4"/>
        <w:shd w:val="clear" w:color="auto" w:fill="FFFFFF"/>
        <w:spacing w:before="0" w:beforeAutospacing="0" w:after="326" w:afterAutospacing="0" w:line="326" w:lineRule="atLeast"/>
        <w:rPr>
          <w:rStyle w:val="a5"/>
          <w:color w:val="222222"/>
          <w:sz w:val="28"/>
          <w:szCs w:val="28"/>
        </w:rPr>
      </w:pPr>
    </w:p>
    <w:p w:rsidR="00F51CD4" w:rsidRDefault="00F51CD4" w:rsidP="00BE198B">
      <w:pPr>
        <w:pStyle w:val="a4"/>
        <w:shd w:val="clear" w:color="auto" w:fill="FFFFFF"/>
        <w:spacing w:before="0" w:beforeAutospacing="0" w:after="326" w:afterAutospacing="0" w:line="326" w:lineRule="atLeast"/>
        <w:rPr>
          <w:rStyle w:val="a5"/>
          <w:color w:val="222222"/>
          <w:sz w:val="28"/>
          <w:szCs w:val="28"/>
        </w:rPr>
      </w:pPr>
    </w:p>
    <w:p w:rsidR="00F51CD4" w:rsidRPr="00B4048C" w:rsidRDefault="00F51CD4" w:rsidP="00BE198B">
      <w:pPr>
        <w:pStyle w:val="a4"/>
        <w:shd w:val="clear" w:color="auto" w:fill="FFFFFF"/>
        <w:spacing w:before="0" w:beforeAutospacing="0" w:after="326" w:afterAutospacing="0" w:line="326" w:lineRule="atLeast"/>
        <w:rPr>
          <w:rStyle w:val="a5"/>
          <w:color w:val="222222"/>
          <w:sz w:val="28"/>
          <w:szCs w:val="28"/>
        </w:rPr>
      </w:pPr>
    </w:p>
    <w:p w:rsidR="00BE198B" w:rsidRPr="00B4048C" w:rsidRDefault="00BE198B" w:rsidP="00835CCD">
      <w:pPr>
        <w:spacing w:after="0" w:line="240" w:lineRule="auto"/>
        <w:jc w:val="both"/>
        <w:rPr>
          <w:rFonts w:ascii="Times New Roman" w:hAnsi="Times New Roman" w:cs="Times New Roman"/>
          <w:b/>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924E51" w:rsidRPr="00B4048C" w:rsidRDefault="00924E51" w:rsidP="00835CCD">
      <w:pPr>
        <w:spacing w:after="0" w:line="240" w:lineRule="auto"/>
        <w:jc w:val="both"/>
        <w:rPr>
          <w:rFonts w:ascii="Times New Roman" w:hAnsi="Times New Roman" w:cs="Times New Roman"/>
          <w:sz w:val="28"/>
          <w:szCs w:val="28"/>
        </w:rPr>
      </w:pPr>
    </w:p>
    <w:p w:rsidR="00504301" w:rsidRDefault="00504301" w:rsidP="00835CCD">
      <w:pPr>
        <w:spacing w:after="0" w:line="240" w:lineRule="auto"/>
        <w:jc w:val="both"/>
        <w:rPr>
          <w:rFonts w:ascii="Times New Roman" w:hAnsi="Times New Roman" w:cs="Times New Roman"/>
          <w:sz w:val="28"/>
          <w:szCs w:val="28"/>
        </w:rPr>
      </w:pPr>
    </w:p>
    <w:p w:rsidR="00504301" w:rsidRDefault="00504301" w:rsidP="00835CCD">
      <w:pPr>
        <w:spacing w:after="0" w:line="240" w:lineRule="auto"/>
        <w:jc w:val="both"/>
        <w:rPr>
          <w:rFonts w:ascii="Times New Roman" w:hAnsi="Times New Roman" w:cs="Times New Roman"/>
          <w:sz w:val="28"/>
          <w:szCs w:val="28"/>
        </w:rPr>
      </w:pPr>
    </w:p>
    <w:p w:rsidR="00881F1F" w:rsidRPr="00B4048C" w:rsidRDefault="00881F1F" w:rsidP="00835CCD">
      <w:pPr>
        <w:spacing w:after="0" w:line="240" w:lineRule="auto"/>
        <w:jc w:val="both"/>
        <w:rPr>
          <w:rFonts w:ascii="Times New Roman" w:hAnsi="Times New Roman" w:cs="Times New Roman"/>
          <w:sz w:val="28"/>
          <w:szCs w:val="28"/>
        </w:rPr>
      </w:pPr>
    </w:p>
    <w:p w:rsidR="00881F1F" w:rsidRPr="00B4048C" w:rsidRDefault="00881F1F" w:rsidP="00835CCD">
      <w:pPr>
        <w:spacing w:after="0" w:line="240" w:lineRule="auto"/>
        <w:jc w:val="both"/>
        <w:rPr>
          <w:rFonts w:ascii="Times New Roman" w:hAnsi="Times New Roman" w:cs="Times New Roman"/>
          <w:sz w:val="28"/>
          <w:szCs w:val="28"/>
        </w:rPr>
      </w:pPr>
    </w:p>
    <w:p w:rsidR="00881F1F" w:rsidRPr="00B4048C" w:rsidRDefault="00881F1F" w:rsidP="00835CCD">
      <w:pPr>
        <w:spacing w:after="0" w:line="240" w:lineRule="auto"/>
        <w:jc w:val="both"/>
        <w:rPr>
          <w:rFonts w:ascii="Times New Roman" w:hAnsi="Times New Roman" w:cs="Times New Roman"/>
          <w:sz w:val="28"/>
          <w:szCs w:val="28"/>
        </w:rPr>
      </w:pPr>
    </w:p>
    <w:p w:rsidR="00881F1F" w:rsidRPr="00B4048C" w:rsidRDefault="00881F1F" w:rsidP="00835CCD">
      <w:pPr>
        <w:spacing w:after="0" w:line="240" w:lineRule="auto"/>
        <w:jc w:val="both"/>
        <w:rPr>
          <w:rFonts w:ascii="Times New Roman" w:hAnsi="Times New Roman" w:cs="Times New Roman"/>
          <w:sz w:val="28"/>
          <w:szCs w:val="28"/>
        </w:rPr>
      </w:pPr>
    </w:p>
    <w:p w:rsidR="003E1F30" w:rsidRPr="00B4048C" w:rsidRDefault="003E1F30" w:rsidP="00835CCD">
      <w:pPr>
        <w:spacing w:after="0" w:line="240" w:lineRule="auto"/>
        <w:jc w:val="both"/>
        <w:rPr>
          <w:rFonts w:ascii="Times New Roman" w:hAnsi="Times New Roman" w:cs="Times New Roman"/>
          <w:sz w:val="28"/>
          <w:szCs w:val="28"/>
        </w:rPr>
      </w:pPr>
    </w:p>
    <w:p w:rsidR="003E1F30" w:rsidRPr="00B4048C" w:rsidRDefault="003E1F30" w:rsidP="00835CCD">
      <w:pPr>
        <w:spacing w:after="0" w:line="240" w:lineRule="auto"/>
        <w:jc w:val="both"/>
        <w:rPr>
          <w:rFonts w:ascii="Times New Roman" w:hAnsi="Times New Roman" w:cs="Times New Roman"/>
          <w:sz w:val="28"/>
          <w:szCs w:val="28"/>
        </w:rPr>
      </w:pPr>
    </w:p>
    <w:p w:rsidR="003E1F30" w:rsidRPr="00B4048C" w:rsidRDefault="003E1F30" w:rsidP="00835CCD">
      <w:pPr>
        <w:spacing w:after="0" w:line="240" w:lineRule="auto"/>
        <w:jc w:val="both"/>
        <w:rPr>
          <w:rFonts w:ascii="Times New Roman" w:hAnsi="Times New Roman" w:cs="Times New Roman"/>
          <w:sz w:val="28"/>
          <w:szCs w:val="28"/>
        </w:rPr>
      </w:pPr>
    </w:p>
    <w:p w:rsidR="005A6B4A" w:rsidRPr="00B4048C" w:rsidRDefault="005A6B4A" w:rsidP="005A6B4A">
      <w:pPr>
        <w:spacing w:after="0" w:line="240" w:lineRule="auto"/>
        <w:jc w:val="both"/>
        <w:rPr>
          <w:rFonts w:ascii="Times New Roman" w:hAnsi="Times New Roman" w:cs="Times New Roman"/>
          <w:sz w:val="28"/>
          <w:szCs w:val="28"/>
        </w:rPr>
      </w:pPr>
    </w:p>
    <w:p w:rsidR="005A6B4A" w:rsidRPr="00B4048C" w:rsidRDefault="005A6B4A" w:rsidP="005A6B4A">
      <w:pPr>
        <w:spacing w:after="0" w:line="240" w:lineRule="auto"/>
        <w:jc w:val="both"/>
        <w:rPr>
          <w:rFonts w:ascii="Times New Roman" w:hAnsi="Times New Roman" w:cs="Times New Roman"/>
          <w:sz w:val="28"/>
          <w:szCs w:val="28"/>
        </w:rPr>
      </w:pPr>
    </w:p>
    <w:sectPr w:rsidR="005A6B4A" w:rsidRPr="00B4048C" w:rsidSect="00EF4D0C">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8E" w:rsidRDefault="0043628E" w:rsidP="00EF4D0C">
      <w:pPr>
        <w:spacing w:after="0" w:line="240" w:lineRule="auto"/>
      </w:pPr>
      <w:r>
        <w:separator/>
      </w:r>
    </w:p>
  </w:endnote>
  <w:endnote w:type="continuationSeparator" w:id="1">
    <w:p w:rsidR="0043628E" w:rsidRDefault="0043628E" w:rsidP="00EF4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8E" w:rsidRDefault="0043628E" w:rsidP="00EF4D0C">
      <w:pPr>
        <w:spacing w:after="0" w:line="240" w:lineRule="auto"/>
      </w:pPr>
      <w:r>
        <w:separator/>
      </w:r>
    </w:p>
  </w:footnote>
  <w:footnote w:type="continuationSeparator" w:id="1">
    <w:p w:rsidR="0043628E" w:rsidRDefault="0043628E" w:rsidP="00EF4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0688"/>
      <w:docPartObj>
        <w:docPartGallery w:val="Page Numbers (Top of Page)"/>
        <w:docPartUnique/>
      </w:docPartObj>
    </w:sdtPr>
    <w:sdtContent>
      <w:p w:rsidR="00616C5C" w:rsidRDefault="00376357">
        <w:pPr>
          <w:pStyle w:val="a6"/>
          <w:jc w:val="center"/>
        </w:pPr>
        <w:fldSimple w:instr=" PAGE   \* MERGEFORMAT ">
          <w:r w:rsidR="00C72AC6">
            <w:rPr>
              <w:noProof/>
            </w:rPr>
            <w:t>16</w:t>
          </w:r>
        </w:fldSimple>
      </w:p>
    </w:sdtContent>
  </w:sdt>
  <w:p w:rsidR="00616C5C" w:rsidRDefault="00616C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4E2D"/>
    <w:multiLevelType w:val="hybridMultilevel"/>
    <w:tmpl w:val="39B0893E"/>
    <w:lvl w:ilvl="0" w:tplc="A16066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6B43256E"/>
    <w:multiLevelType w:val="hybridMultilevel"/>
    <w:tmpl w:val="D0D64B74"/>
    <w:lvl w:ilvl="0" w:tplc="D2DA7EE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17790B"/>
    <w:multiLevelType w:val="hybridMultilevel"/>
    <w:tmpl w:val="39B0893E"/>
    <w:lvl w:ilvl="0" w:tplc="A16066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1DDF"/>
    <w:rsid w:val="0000335A"/>
    <w:rsid w:val="00006202"/>
    <w:rsid w:val="000114FB"/>
    <w:rsid w:val="000132BE"/>
    <w:rsid w:val="0001479E"/>
    <w:rsid w:val="0001685B"/>
    <w:rsid w:val="00032569"/>
    <w:rsid w:val="000442EB"/>
    <w:rsid w:val="00044694"/>
    <w:rsid w:val="00052A99"/>
    <w:rsid w:val="00061F3E"/>
    <w:rsid w:val="000652AF"/>
    <w:rsid w:val="000A5B6C"/>
    <w:rsid w:val="000B1205"/>
    <w:rsid w:val="000B6587"/>
    <w:rsid w:val="000B69C0"/>
    <w:rsid w:val="000C1849"/>
    <w:rsid w:val="000D39F0"/>
    <w:rsid w:val="000F07AC"/>
    <w:rsid w:val="000F171A"/>
    <w:rsid w:val="000F7864"/>
    <w:rsid w:val="00102665"/>
    <w:rsid w:val="00103E4B"/>
    <w:rsid w:val="00105B5D"/>
    <w:rsid w:val="001307DA"/>
    <w:rsid w:val="001415EC"/>
    <w:rsid w:val="00142452"/>
    <w:rsid w:val="0015222F"/>
    <w:rsid w:val="001522CE"/>
    <w:rsid w:val="00152411"/>
    <w:rsid w:val="001600F4"/>
    <w:rsid w:val="001710D8"/>
    <w:rsid w:val="0017220E"/>
    <w:rsid w:val="001731F2"/>
    <w:rsid w:val="00185F7E"/>
    <w:rsid w:val="00186462"/>
    <w:rsid w:val="001A0019"/>
    <w:rsid w:val="001A2233"/>
    <w:rsid w:val="001A68C6"/>
    <w:rsid w:val="001C2AC4"/>
    <w:rsid w:val="001C6040"/>
    <w:rsid w:val="001D4A40"/>
    <w:rsid w:val="001D64D9"/>
    <w:rsid w:val="001E1C84"/>
    <w:rsid w:val="001E45E0"/>
    <w:rsid w:val="001F220F"/>
    <w:rsid w:val="001F4F6F"/>
    <w:rsid w:val="00203460"/>
    <w:rsid w:val="0020642C"/>
    <w:rsid w:val="00227746"/>
    <w:rsid w:val="002415EC"/>
    <w:rsid w:val="00245157"/>
    <w:rsid w:val="002469A3"/>
    <w:rsid w:val="002473FE"/>
    <w:rsid w:val="00250FC7"/>
    <w:rsid w:val="002534EF"/>
    <w:rsid w:val="00256663"/>
    <w:rsid w:val="002706BB"/>
    <w:rsid w:val="00272D50"/>
    <w:rsid w:val="00274382"/>
    <w:rsid w:val="002766D7"/>
    <w:rsid w:val="00286B1A"/>
    <w:rsid w:val="002A2B0A"/>
    <w:rsid w:val="002A6131"/>
    <w:rsid w:val="002B2269"/>
    <w:rsid w:val="002B3F27"/>
    <w:rsid w:val="002B6999"/>
    <w:rsid w:val="002C05F0"/>
    <w:rsid w:val="002C4FBB"/>
    <w:rsid w:val="002C55A4"/>
    <w:rsid w:val="002D4BE9"/>
    <w:rsid w:val="002D4D84"/>
    <w:rsid w:val="002D73B0"/>
    <w:rsid w:val="002D7836"/>
    <w:rsid w:val="002E666A"/>
    <w:rsid w:val="002F3133"/>
    <w:rsid w:val="002F3522"/>
    <w:rsid w:val="0032599B"/>
    <w:rsid w:val="00326BC6"/>
    <w:rsid w:val="00343FCF"/>
    <w:rsid w:val="00345A3C"/>
    <w:rsid w:val="003511CF"/>
    <w:rsid w:val="00352D3D"/>
    <w:rsid w:val="00356455"/>
    <w:rsid w:val="00357967"/>
    <w:rsid w:val="003711DF"/>
    <w:rsid w:val="00373E9C"/>
    <w:rsid w:val="00376357"/>
    <w:rsid w:val="0037679A"/>
    <w:rsid w:val="00377337"/>
    <w:rsid w:val="00380994"/>
    <w:rsid w:val="0038119F"/>
    <w:rsid w:val="0038574C"/>
    <w:rsid w:val="00385A00"/>
    <w:rsid w:val="00386E9F"/>
    <w:rsid w:val="00394FF6"/>
    <w:rsid w:val="003A192D"/>
    <w:rsid w:val="003A4F8F"/>
    <w:rsid w:val="003B5A98"/>
    <w:rsid w:val="003C4978"/>
    <w:rsid w:val="003D0E7C"/>
    <w:rsid w:val="003D6816"/>
    <w:rsid w:val="003E1F30"/>
    <w:rsid w:val="003E21F2"/>
    <w:rsid w:val="003F6E63"/>
    <w:rsid w:val="00401A62"/>
    <w:rsid w:val="00401BB5"/>
    <w:rsid w:val="00402A19"/>
    <w:rsid w:val="00404938"/>
    <w:rsid w:val="0041263E"/>
    <w:rsid w:val="00423852"/>
    <w:rsid w:val="004309A5"/>
    <w:rsid w:val="0043628E"/>
    <w:rsid w:val="00437416"/>
    <w:rsid w:val="0044202D"/>
    <w:rsid w:val="00445D9F"/>
    <w:rsid w:val="00470C07"/>
    <w:rsid w:val="00476621"/>
    <w:rsid w:val="004A15E1"/>
    <w:rsid w:val="004A6B4E"/>
    <w:rsid w:val="004A6BCB"/>
    <w:rsid w:val="004B3CE5"/>
    <w:rsid w:val="004B4AD1"/>
    <w:rsid w:val="004B540C"/>
    <w:rsid w:val="004C00C2"/>
    <w:rsid w:val="004C07B7"/>
    <w:rsid w:val="004C3E97"/>
    <w:rsid w:val="004C5A49"/>
    <w:rsid w:val="004D1887"/>
    <w:rsid w:val="004D5D96"/>
    <w:rsid w:val="004E7922"/>
    <w:rsid w:val="00504301"/>
    <w:rsid w:val="00507790"/>
    <w:rsid w:val="00507F7D"/>
    <w:rsid w:val="00516B0A"/>
    <w:rsid w:val="00530F04"/>
    <w:rsid w:val="00536916"/>
    <w:rsid w:val="00541F56"/>
    <w:rsid w:val="00544B0C"/>
    <w:rsid w:val="00554A9F"/>
    <w:rsid w:val="00555A76"/>
    <w:rsid w:val="00557EB7"/>
    <w:rsid w:val="0056102C"/>
    <w:rsid w:val="005670BA"/>
    <w:rsid w:val="0056735F"/>
    <w:rsid w:val="00573C49"/>
    <w:rsid w:val="005752E9"/>
    <w:rsid w:val="0058585B"/>
    <w:rsid w:val="00586100"/>
    <w:rsid w:val="00590C07"/>
    <w:rsid w:val="005A52E9"/>
    <w:rsid w:val="005A626A"/>
    <w:rsid w:val="005A6B4A"/>
    <w:rsid w:val="005A7E46"/>
    <w:rsid w:val="005B4E7B"/>
    <w:rsid w:val="005B4E89"/>
    <w:rsid w:val="005B5699"/>
    <w:rsid w:val="005B5C86"/>
    <w:rsid w:val="005C4D27"/>
    <w:rsid w:val="005C675B"/>
    <w:rsid w:val="005E2A42"/>
    <w:rsid w:val="005E55E0"/>
    <w:rsid w:val="00600BE7"/>
    <w:rsid w:val="006011B4"/>
    <w:rsid w:val="00601AE3"/>
    <w:rsid w:val="00605163"/>
    <w:rsid w:val="00607E92"/>
    <w:rsid w:val="00616C5C"/>
    <w:rsid w:val="00630E9B"/>
    <w:rsid w:val="006322A8"/>
    <w:rsid w:val="006479DC"/>
    <w:rsid w:val="00657A98"/>
    <w:rsid w:val="00675241"/>
    <w:rsid w:val="00681E22"/>
    <w:rsid w:val="00683555"/>
    <w:rsid w:val="00693C9A"/>
    <w:rsid w:val="006B0B54"/>
    <w:rsid w:val="006B20CB"/>
    <w:rsid w:val="006F5F49"/>
    <w:rsid w:val="00701DDF"/>
    <w:rsid w:val="007076A4"/>
    <w:rsid w:val="00714A24"/>
    <w:rsid w:val="0072338B"/>
    <w:rsid w:val="00725079"/>
    <w:rsid w:val="00734F76"/>
    <w:rsid w:val="00736463"/>
    <w:rsid w:val="00744A15"/>
    <w:rsid w:val="00751123"/>
    <w:rsid w:val="007538E4"/>
    <w:rsid w:val="007560E3"/>
    <w:rsid w:val="0077631B"/>
    <w:rsid w:val="00781119"/>
    <w:rsid w:val="00783B1B"/>
    <w:rsid w:val="00786849"/>
    <w:rsid w:val="007A62F3"/>
    <w:rsid w:val="007B0684"/>
    <w:rsid w:val="007B3DBC"/>
    <w:rsid w:val="007C1B31"/>
    <w:rsid w:val="007C3054"/>
    <w:rsid w:val="007D1950"/>
    <w:rsid w:val="007D1C94"/>
    <w:rsid w:val="007D74EC"/>
    <w:rsid w:val="007E6685"/>
    <w:rsid w:val="007F03B3"/>
    <w:rsid w:val="007F288B"/>
    <w:rsid w:val="00810E96"/>
    <w:rsid w:val="00811EC2"/>
    <w:rsid w:val="00812456"/>
    <w:rsid w:val="008176AC"/>
    <w:rsid w:val="00821864"/>
    <w:rsid w:val="00826DD0"/>
    <w:rsid w:val="00834609"/>
    <w:rsid w:val="00835CCD"/>
    <w:rsid w:val="00837EDD"/>
    <w:rsid w:val="008533FD"/>
    <w:rsid w:val="00866071"/>
    <w:rsid w:val="008761A4"/>
    <w:rsid w:val="008814E5"/>
    <w:rsid w:val="00881F1F"/>
    <w:rsid w:val="00893EE6"/>
    <w:rsid w:val="00897087"/>
    <w:rsid w:val="008B48CF"/>
    <w:rsid w:val="008C317D"/>
    <w:rsid w:val="008D650B"/>
    <w:rsid w:val="008D7177"/>
    <w:rsid w:val="008E156C"/>
    <w:rsid w:val="008E1581"/>
    <w:rsid w:val="00904344"/>
    <w:rsid w:val="00906E1D"/>
    <w:rsid w:val="00906E45"/>
    <w:rsid w:val="009229DA"/>
    <w:rsid w:val="009243D6"/>
    <w:rsid w:val="00924E51"/>
    <w:rsid w:val="009276B2"/>
    <w:rsid w:val="009323C3"/>
    <w:rsid w:val="00940828"/>
    <w:rsid w:val="00950D63"/>
    <w:rsid w:val="00953950"/>
    <w:rsid w:val="00976537"/>
    <w:rsid w:val="00977C0B"/>
    <w:rsid w:val="00985C3F"/>
    <w:rsid w:val="00991389"/>
    <w:rsid w:val="009941F3"/>
    <w:rsid w:val="00996C19"/>
    <w:rsid w:val="009979D3"/>
    <w:rsid w:val="009A6DE3"/>
    <w:rsid w:val="009C0E6D"/>
    <w:rsid w:val="009E0BC6"/>
    <w:rsid w:val="009F0628"/>
    <w:rsid w:val="009F35EB"/>
    <w:rsid w:val="00A229BB"/>
    <w:rsid w:val="00A22A53"/>
    <w:rsid w:val="00A23856"/>
    <w:rsid w:val="00A37498"/>
    <w:rsid w:val="00A408FB"/>
    <w:rsid w:val="00A44581"/>
    <w:rsid w:val="00A45D5D"/>
    <w:rsid w:val="00A47E59"/>
    <w:rsid w:val="00A538CC"/>
    <w:rsid w:val="00A56038"/>
    <w:rsid w:val="00A62650"/>
    <w:rsid w:val="00A70BE8"/>
    <w:rsid w:val="00A73D28"/>
    <w:rsid w:val="00A75262"/>
    <w:rsid w:val="00A75D75"/>
    <w:rsid w:val="00A827BC"/>
    <w:rsid w:val="00A83144"/>
    <w:rsid w:val="00A87AF7"/>
    <w:rsid w:val="00A95A11"/>
    <w:rsid w:val="00AA7FF0"/>
    <w:rsid w:val="00AB0A38"/>
    <w:rsid w:val="00AB5354"/>
    <w:rsid w:val="00AB6EB5"/>
    <w:rsid w:val="00AB749A"/>
    <w:rsid w:val="00AC3BC9"/>
    <w:rsid w:val="00AD0AC7"/>
    <w:rsid w:val="00AD43E5"/>
    <w:rsid w:val="00AE0EC8"/>
    <w:rsid w:val="00AE2792"/>
    <w:rsid w:val="00AE6E0E"/>
    <w:rsid w:val="00AF5D55"/>
    <w:rsid w:val="00AF695B"/>
    <w:rsid w:val="00AF7C5B"/>
    <w:rsid w:val="00B13660"/>
    <w:rsid w:val="00B13F7D"/>
    <w:rsid w:val="00B25C5C"/>
    <w:rsid w:val="00B30E77"/>
    <w:rsid w:val="00B317FF"/>
    <w:rsid w:val="00B32D40"/>
    <w:rsid w:val="00B331BF"/>
    <w:rsid w:val="00B35E79"/>
    <w:rsid w:val="00B4048C"/>
    <w:rsid w:val="00B51061"/>
    <w:rsid w:val="00B542DA"/>
    <w:rsid w:val="00B62D28"/>
    <w:rsid w:val="00B7100E"/>
    <w:rsid w:val="00B71375"/>
    <w:rsid w:val="00B720F6"/>
    <w:rsid w:val="00B73EB3"/>
    <w:rsid w:val="00B8340B"/>
    <w:rsid w:val="00B969FC"/>
    <w:rsid w:val="00BA3566"/>
    <w:rsid w:val="00BA540F"/>
    <w:rsid w:val="00BB63E0"/>
    <w:rsid w:val="00BB6895"/>
    <w:rsid w:val="00BD27C9"/>
    <w:rsid w:val="00BE198B"/>
    <w:rsid w:val="00BF2597"/>
    <w:rsid w:val="00BF3EE2"/>
    <w:rsid w:val="00C0631C"/>
    <w:rsid w:val="00C12E97"/>
    <w:rsid w:val="00C20886"/>
    <w:rsid w:val="00C415F3"/>
    <w:rsid w:val="00C45980"/>
    <w:rsid w:val="00C45E2F"/>
    <w:rsid w:val="00C51049"/>
    <w:rsid w:val="00C51E35"/>
    <w:rsid w:val="00C61E52"/>
    <w:rsid w:val="00C637EF"/>
    <w:rsid w:val="00C72AC6"/>
    <w:rsid w:val="00C77B0E"/>
    <w:rsid w:val="00C81845"/>
    <w:rsid w:val="00C81B0C"/>
    <w:rsid w:val="00C83F07"/>
    <w:rsid w:val="00C872F7"/>
    <w:rsid w:val="00C91238"/>
    <w:rsid w:val="00C9680E"/>
    <w:rsid w:val="00CA37E7"/>
    <w:rsid w:val="00CA3EEB"/>
    <w:rsid w:val="00CB254C"/>
    <w:rsid w:val="00CB2C42"/>
    <w:rsid w:val="00CB3669"/>
    <w:rsid w:val="00CB60BA"/>
    <w:rsid w:val="00CC0979"/>
    <w:rsid w:val="00CC13A8"/>
    <w:rsid w:val="00CC3F39"/>
    <w:rsid w:val="00CD2CD2"/>
    <w:rsid w:val="00CE12AE"/>
    <w:rsid w:val="00CE2DB6"/>
    <w:rsid w:val="00CF2B78"/>
    <w:rsid w:val="00CF7824"/>
    <w:rsid w:val="00D042CF"/>
    <w:rsid w:val="00D0492E"/>
    <w:rsid w:val="00D04FFE"/>
    <w:rsid w:val="00D11D83"/>
    <w:rsid w:val="00D143E7"/>
    <w:rsid w:val="00D1563C"/>
    <w:rsid w:val="00D17D21"/>
    <w:rsid w:val="00D20C76"/>
    <w:rsid w:val="00D2417B"/>
    <w:rsid w:val="00D27CA3"/>
    <w:rsid w:val="00D31B8F"/>
    <w:rsid w:val="00D41DB0"/>
    <w:rsid w:val="00D4263F"/>
    <w:rsid w:val="00D47D0D"/>
    <w:rsid w:val="00D6312A"/>
    <w:rsid w:val="00D65FE0"/>
    <w:rsid w:val="00D71FF3"/>
    <w:rsid w:val="00D729C2"/>
    <w:rsid w:val="00D72A63"/>
    <w:rsid w:val="00D72DAA"/>
    <w:rsid w:val="00D74974"/>
    <w:rsid w:val="00D75745"/>
    <w:rsid w:val="00D802D4"/>
    <w:rsid w:val="00D805BA"/>
    <w:rsid w:val="00D81D09"/>
    <w:rsid w:val="00DA1027"/>
    <w:rsid w:val="00DB3A57"/>
    <w:rsid w:val="00DB40D9"/>
    <w:rsid w:val="00DB5228"/>
    <w:rsid w:val="00DC486E"/>
    <w:rsid w:val="00DC7344"/>
    <w:rsid w:val="00DE4996"/>
    <w:rsid w:val="00E02DC0"/>
    <w:rsid w:val="00E20183"/>
    <w:rsid w:val="00E2744E"/>
    <w:rsid w:val="00E352D8"/>
    <w:rsid w:val="00E36C07"/>
    <w:rsid w:val="00E53316"/>
    <w:rsid w:val="00E63BCC"/>
    <w:rsid w:val="00E7451F"/>
    <w:rsid w:val="00E74B03"/>
    <w:rsid w:val="00E75784"/>
    <w:rsid w:val="00E77F4D"/>
    <w:rsid w:val="00E82A07"/>
    <w:rsid w:val="00E90DD1"/>
    <w:rsid w:val="00E94F56"/>
    <w:rsid w:val="00E970F6"/>
    <w:rsid w:val="00EA1CE2"/>
    <w:rsid w:val="00EA2AC6"/>
    <w:rsid w:val="00EC1940"/>
    <w:rsid w:val="00EC27D0"/>
    <w:rsid w:val="00EC3AA0"/>
    <w:rsid w:val="00ED063F"/>
    <w:rsid w:val="00ED5895"/>
    <w:rsid w:val="00EF4D0C"/>
    <w:rsid w:val="00F1435D"/>
    <w:rsid w:val="00F16FA9"/>
    <w:rsid w:val="00F17814"/>
    <w:rsid w:val="00F2200C"/>
    <w:rsid w:val="00F23AA1"/>
    <w:rsid w:val="00F2493C"/>
    <w:rsid w:val="00F25C12"/>
    <w:rsid w:val="00F43E7B"/>
    <w:rsid w:val="00F45D2D"/>
    <w:rsid w:val="00F51CD4"/>
    <w:rsid w:val="00F52D03"/>
    <w:rsid w:val="00F54C45"/>
    <w:rsid w:val="00F55BA3"/>
    <w:rsid w:val="00F65E8D"/>
    <w:rsid w:val="00F661B8"/>
    <w:rsid w:val="00F74264"/>
    <w:rsid w:val="00F9474D"/>
    <w:rsid w:val="00F949E0"/>
    <w:rsid w:val="00FA33F3"/>
    <w:rsid w:val="00FB7579"/>
    <w:rsid w:val="00FC2E65"/>
    <w:rsid w:val="00FC3563"/>
    <w:rsid w:val="00FC5C76"/>
    <w:rsid w:val="00FC67EC"/>
    <w:rsid w:val="00FC6C4A"/>
    <w:rsid w:val="00FD4D32"/>
    <w:rsid w:val="00FE1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6C"/>
  </w:style>
  <w:style w:type="paragraph" w:styleId="1">
    <w:name w:val="heading 1"/>
    <w:basedOn w:val="a"/>
    <w:link w:val="10"/>
    <w:uiPriority w:val="9"/>
    <w:qFormat/>
    <w:rsid w:val="00BA5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36C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4EF"/>
    <w:pPr>
      <w:ind w:left="720"/>
      <w:contextualSpacing/>
    </w:pPr>
  </w:style>
  <w:style w:type="paragraph" w:styleId="a4">
    <w:name w:val="Normal (Web)"/>
    <w:basedOn w:val="a"/>
    <w:uiPriority w:val="99"/>
    <w:semiHidden/>
    <w:unhideWhenUsed/>
    <w:rsid w:val="00BE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198B"/>
    <w:rPr>
      <w:b/>
      <w:bCs/>
    </w:rPr>
  </w:style>
  <w:style w:type="paragraph" w:styleId="a6">
    <w:name w:val="header"/>
    <w:basedOn w:val="a"/>
    <w:link w:val="a7"/>
    <w:uiPriority w:val="99"/>
    <w:unhideWhenUsed/>
    <w:rsid w:val="00EF4D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4D0C"/>
  </w:style>
  <w:style w:type="paragraph" w:styleId="a8">
    <w:name w:val="footer"/>
    <w:basedOn w:val="a"/>
    <w:link w:val="a9"/>
    <w:uiPriority w:val="99"/>
    <w:semiHidden/>
    <w:unhideWhenUsed/>
    <w:rsid w:val="00EF4D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F4D0C"/>
  </w:style>
  <w:style w:type="character" w:customStyle="1" w:styleId="10">
    <w:name w:val="Заголовок 1 Знак"/>
    <w:basedOn w:val="a0"/>
    <w:link w:val="1"/>
    <w:uiPriority w:val="9"/>
    <w:rsid w:val="00BA54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36C07"/>
    <w:rPr>
      <w:rFonts w:asciiTheme="majorHAnsi" w:eastAsiaTheme="majorEastAsia" w:hAnsiTheme="majorHAnsi" w:cstheme="majorBidi"/>
      <w:b/>
      <w:bCs/>
      <w:color w:val="4F81BD" w:themeColor="accent1"/>
    </w:rPr>
  </w:style>
  <w:style w:type="character" w:styleId="aa">
    <w:name w:val="Hyperlink"/>
    <w:basedOn w:val="a0"/>
    <w:uiPriority w:val="99"/>
    <w:unhideWhenUsed/>
    <w:rsid w:val="00E36C07"/>
    <w:rPr>
      <w:color w:val="0000FF"/>
      <w:u w:val="single"/>
    </w:rPr>
  </w:style>
  <w:style w:type="character" w:customStyle="1" w:styleId="vuuxrf">
    <w:name w:val="vuuxrf"/>
    <w:basedOn w:val="a0"/>
    <w:rsid w:val="00E36C07"/>
  </w:style>
  <w:style w:type="character" w:styleId="HTML">
    <w:name w:val="HTML Cite"/>
    <w:basedOn w:val="a0"/>
    <w:uiPriority w:val="99"/>
    <w:semiHidden/>
    <w:unhideWhenUsed/>
    <w:rsid w:val="00E36C07"/>
    <w:rPr>
      <w:i/>
      <w:iCs/>
    </w:rPr>
  </w:style>
  <w:style w:type="character" w:customStyle="1" w:styleId="ylgvce">
    <w:name w:val="ylgvce"/>
    <w:basedOn w:val="a0"/>
    <w:rsid w:val="00E36C07"/>
  </w:style>
  <w:style w:type="paragraph" w:styleId="ab">
    <w:name w:val="Balloon Text"/>
    <w:basedOn w:val="a"/>
    <w:link w:val="ac"/>
    <w:uiPriority w:val="99"/>
    <w:semiHidden/>
    <w:unhideWhenUsed/>
    <w:rsid w:val="00E2744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7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0264">
      <w:bodyDiv w:val="1"/>
      <w:marLeft w:val="0"/>
      <w:marRight w:val="0"/>
      <w:marTop w:val="0"/>
      <w:marBottom w:val="0"/>
      <w:divBdr>
        <w:top w:val="none" w:sz="0" w:space="0" w:color="auto"/>
        <w:left w:val="none" w:sz="0" w:space="0" w:color="auto"/>
        <w:bottom w:val="none" w:sz="0" w:space="0" w:color="auto"/>
        <w:right w:val="none" w:sz="0" w:space="0" w:color="auto"/>
      </w:divBdr>
      <w:divsChild>
        <w:div w:id="1503164047">
          <w:marLeft w:val="0"/>
          <w:marRight w:val="0"/>
          <w:marTop w:val="0"/>
          <w:marBottom w:val="0"/>
          <w:divBdr>
            <w:top w:val="none" w:sz="0" w:space="0" w:color="auto"/>
            <w:left w:val="none" w:sz="0" w:space="0" w:color="auto"/>
            <w:bottom w:val="none" w:sz="0" w:space="0" w:color="auto"/>
            <w:right w:val="none" w:sz="0" w:space="0" w:color="auto"/>
          </w:divBdr>
          <w:divsChild>
            <w:div w:id="1784492561">
              <w:marLeft w:val="0"/>
              <w:marRight w:val="0"/>
              <w:marTop w:val="0"/>
              <w:marBottom w:val="0"/>
              <w:divBdr>
                <w:top w:val="none" w:sz="0" w:space="0" w:color="auto"/>
                <w:left w:val="none" w:sz="0" w:space="0" w:color="auto"/>
                <w:bottom w:val="none" w:sz="0" w:space="0" w:color="auto"/>
                <w:right w:val="none" w:sz="0" w:space="0" w:color="auto"/>
              </w:divBdr>
              <w:divsChild>
                <w:div w:id="850218716">
                  <w:marLeft w:val="0"/>
                  <w:marRight w:val="0"/>
                  <w:marTop w:val="0"/>
                  <w:marBottom w:val="0"/>
                  <w:divBdr>
                    <w:top w:val="none" w:sz="0" w:space="0" w:color="auto"/>
                    <w:left w:val="none" w:sz="0" w:space="0" w:color="auto"/>
                    <w:bottom w:val="none" w:sz="0" w:space="0" w:color="auto"/>
                    <w:right w:val="none" w:sz="0" w:space="0" w:color="auto"/>
                  </w:divBdr>
                </w:div>
                <w:div w:id="1738093945">
                  <w:marLeft w:val="0"/>
                  <w:marRight w:val="0"/>
                  <w:marTop w:val="0"/>
                  <w:marBottom w:val="0"/>
                  <w:divBdr>
                    <w:top w:val="none" w:sz="0" w:space="0" w:color="auto"/>
                    <w:left w:val="none" w:sz="0" w:space="0" w:color="auto"/>
                    <w:bottom w:val="none" w:sz="0" w:space="0" w:color="auto"/>
                    <w:right w:val="none" w:sz="0" w:space="0" w:color="auto"/>
                  </w:divBdr>
                  <w:divsChild>
                    <w:div w:id="19032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6983">
      <w:bodyDiv w:val="1"/>
      <w:marLeft w:val="0"/>
      <w:marRight w:val="0"/>
      <w:marTop w:val="0"/>
      <w:marBottom w:val="0"/>
      <w:divBdr>
        <w:top w:val="none" w:sz="0" w:space="0" w:color="auto"/>
        <w:left w:val="none" w:sz="0" w:space="0" w:color="auto"/>
        <w:bottom w:val="none" w:sz="0" w:space="0" w:color="auto"/>
        <w:right w:val="none" w:sz="0" w:space="0" w:color="auto"/>
      </w:divBdr>
    </w:div>
    <w:div w:id="848718836">
      <w:bodyDiv w:val="1"/>
      <w:marLeft w:val="0"/>
      <w:marRight w:val="0"/>
      <w:marTop w:val="0"/>
      <w:marBottom w:val="0"/>
      <w:divBdr>
        <w:top w:val="none" w:sz="0" w:space="0" w:color="auto"/>
        <w:left w:val="none" w:sz="0" w:space="0" w:color="auto"/>
        <w:bottom w:val="none" w:sz="0" w:space="0" w:color="auto"/>
        <w:right w:val="none" w:sz="0" w:space="0" w:color="auto"/>
      </w:divBdr>
      <w:divsChild>
        <w:div w:id="1523860844">
          <w:marLeft w:val="0"/>
          <w:marRight w:val="0"/>
          <w:marTop w:val="0"/>
          <w:marBottom w:val="0"/>
          <w:divBdr>
            <w:top w:val="none" w:sz="0" w:space="0" w:color="auto"/>
            <w:left w:val="none" w:sz="0" w:space="0" w:color="auto"/>
            <w:bottom w:val="none" w:sz="0" w:space="0" w:color="auto"/>
            <w:right w:val="none" w:sz="0" w:space="0" w:color="auto"/>
          </w:divBdr>
        </w:div>
        <w:div w:id="1751846137">
          <w:marLeft w:val="0"/>
          <w:marRight w:val="0"/>
          <w:marTop w:val="0"/>
          <w:marBottom w:val="0"/>
          <w:divBdr>
            <w:top w:val="none" w:sz="0" w:space="0" w:color="auto"/>
            <w:left w:val="none" w:sz="0" w:space="0" w:color="auto"/>
            <w:bottom w:val="none" w:sz="0" w:space="0" w:color="auto"/>
            <w:right w:val="none" w:sz="0" w:space="0" w:color="auto"/>
          </w:divBdr>
        </w:div>
      </w:divsChild>
    </w:div>
    <w:div w:id="21061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openxmlformats.org/officeDocument/2006/relationships/hyperlink" Target="https://cyberleninka.ru/" TargetMode="External"/><Relationship Id="rId3" Type="http://schemas.openxmlformats.org/officeDocument/2006/relationships/settings" Target="settings.xml"/><Relationship Id="rId21" Type="http://schemas.openxmlformats.org/officeDocument/2006/relationships/diagramQuickStyle" Target="diagrams/quickStyle4.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openxmlformats.org/officeDocument/2006/relationships/hyperlink" Target="https://cyberleninka.ru/" TargetMode="Externa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Layout" Target="diagrams/layout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hyperlink" Target="https://cyberleninka.ru/" TargetMode="External"/><Relationship Id="rId5" Type="http://schemas.openxmlformats.org/officeDocument/2006/relationships/footnotes" Target="footnotes.xml"/><Relationship Id="rId15" Type="http://schemas.openxmlformats.org/officeDocument/2006/relationships/diagramData" Target="diagrams/data3.xml"/><Relationship Id="rId23" Type="http://schemas.openxmlformats.org/officeDocument/2006/relationships/hyperlink" Target="https://cyberleninka.ru/" TargetMode="External"/><Relationship Id="rId28"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diagramData" Target="diagrams/data4.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diagramColors" Target="diagrams/colors4.xml"/><Relationship Id="rId27" Type="http://schemas.openxmlformats.org/officeDocument/2006/relationships/hyperlink" Target="URL:000199_000009_003542596"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C5E656-087B-4DA5-B3D6-847D8979BCA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489B5FFD-48CE-4D95-98E7-36C48B511044}">
      <dgm:prSet phldrT="[Текст]"/>
      <dgm:spPr/>
      <dgm:t>
        <a:bodyPr/>
        <a:lstStyle/>
        <a:p>
          <a:r>
            <a:rPr lang="ru-RU"/>
            <a:t>1 фаза</a:t>
          </a:r>
        </a:p>
      </dgm:t>
    </dgm:pt>
    <dgm:pt modelId="{5DF845F7-4239-4D04-8685-8235AA8CCFAA}" type="parTrans" cxnId="{E2004150-F48E-4591-9CBE-CA440F939423}">
      <dgm:prSet/>
      <dgm:spPr/>
      <dgm:t>
        <a:bodyPr/>
        <a:lstStyle/>
        <a:p>
          <a:endParaRPr lang="ru-RU"/>
        </a:p>
      </dgm:t>
    </dgm:pt>
    <dgm:pt modelId="{7A4AC580-D352-46C7-9981-867A873404E8}" type="sibTrans" cxnId="{E2004150-F48E-4591-9CBE-CA440F939423}">
      <dgm:prSet/>
      <dgm:spPr/>
      <dgm:t>
        <a:bodyPr/>
        <a:lstStyle/>
        <a:p>
          <a:endParaRPr lang="ru-RU"/>
        </a:p>
      </dgm:t>
    </dgm:pt>
    <dgm:pt modelId="{C74A7A63-8000-4AC3-B838-AE2F6432A5DD}">
      <dgm:prSet phldrT="[Текст]"/>
      <dgm:spPr/>
      <dgm:t>
        <a:bodyPr/>
        <a:lstStyle/>
        <a:p>
          <a:r>
            <a:rPr lang="ru-RU" i="0">
              <a:latin typeface="Times New Roman" pitchFamily="18" charset="0"/>
              <a:cs typeface="Times New Roman" pitchFamily="18" charset="0"/>
            </a:rPr>
            <a:t>Присоединение Абхазского княжества к России 1810 г.  </a:t>
          </a:r>
        </a:p>
      </dgm:t>
    </dgm:pt>
    <dgm:pt modelId="{6AA2D9D1-2989-4FEF-B0C6-6AF417A1088C}" type="parTrans" cxnId="{00422955-1F68-40BF-BAF3-8E53F8BA7E12}">
      <dgm:prSet/>
      <dgm:spPr/>
      <dgm:t>
        <a:bodyPr/>
        <a:lstStyle/>
        <a:p>
          <a:endParaRPr lang="ru-RU"/>
        </a:p>
      </dgm:t>
    </dgm:pt>
    <dgm:pt modelId="{896BAB95-B2FC-4320-A665-74CB1A55FFCE}" type="sibTrans" cxnId="{00422955-1F68-40BF-BAF3-8E53F8BA7E12}">
      <dgm:prSet/>
      <dgm:spPr/>
      <dgm:t>
        <a:bodyPr/>
        <a:lstStyle/>
        <a:p>
          <a:endParaRPr lang="ru-RU"/>
        </a:p>
      </dgm:t>
    </dgm:pt>
    <dgm:pt modelId="{A897FA99-7A86-4C29-A9EE-79DB859A0CC9}">
      <dgm:prSet phldrT="[Текст]"/>
      <dgm:spPr/>
      <dgm:t>
        <a:bodyPr/>
        <a:lstStyle/>
        <a:p>
          <a:r>
            <a:rPr lang="ru-RU"/>
            <a:t>2 фаза </a:t>
          </a:r>
        </a:p>
      </dgm:t>
    </dgm:pt>
    <dgm:pt modelId="{F5BA8860-E494-4F35-AD2C-61DA5F939B2F}" type="parTrans" cxnId="{016BC6F0-9FD0-40BB-B4E1-AC55977E0432}">
      <dgm:prSet/>
      <dgm:spPr/>
      <dgm:t>
        <a:bodyPr/>
        <a:lstStyle/>
        <a:p>
          <a:endParaRPr lang="ru-RU"/>
        </a:p>
      </dgm:t>
    </dgm:pt>
    <dgm:pt modelId="{20A1E43F-0B5C-4326-A566-B3C878F67705}" type="sibTrans" cxnId="{016BC6F0-9FD0-40BB-B4E1-AC55977E0432}">
      <dgm:prSet/>
      <dgm:spPr/>
      <dgm:t>
        <a:bodyPr/>
        <a:lstStyle/>
        <a:p>
          <a:endParaRPr lang="ru-RU"/>
        </a:p>
      </dgm:t>
    </dgm:pt>
    <dgm:pt modelId="{96A70F6C-7721-4074-B9DB-4E07A0379AE6}">
      <dgm:prSet phldrT="[Текст]"/>
      <dgm:spPr/>
      <dgm:t>
        <a:bodyPr/>
        <a:lstStyle/>
        <a:p>
          <a:r>
            <a:rPr lang="ru-RU" i="0">
              <a:latin typeface="Times New Roman" pitchFamily="18" charset="0"/>
              <a:cs typeface="Times New Roman" pitchFamily="18" charset="0"/>
            </a:rPr>
            <a:t>Борьба за власть между Асланбея и Георгием 1810-  1821</a:t>
          </a:r>
        </a:p>
      </dgm:t>
    </dgm:pt>
    <dgm:pt modelId="{03AD8CB3-27AF-41B6-91DC-B689799973B5}" type="parTrans" cxnId="{57F117C3-B571-43AE-8C3A-939526859C23}">
      <dgm:prSet/>
      <dgm:spPr/>
      <dgm:t>
        <a:bodyPr/>
        <a:lstStyle/>
        <a:p>
          <a:endParaRPr lang="ru-RU"/>
        </a:p>
      </dgm:t>
    </dgm:pt>
    <dgm:pt modelId="{4D1E6FAB-23EE-41CC-8BB7-A2F4420037AA}" type="sibTrans" cxnId="{57F117C3-B571-43AE-8C3A-939526859C23}">
      <dgm:prSet/>
      <dgm:spPr/>
      <dgm:t>
        <a:bodyPr/>
        <a:lstStyle/>
        <a:p>
          <a:endParaRPr lang="ru-RU"/>
        </a:p>
      </dgm:t>
    </dgm:pt>
    <dgm:pt modelId="{4C5F62A2-2467-4498-923B-A9CAE47362B9}">
      <dgm:prSet phldrT="[Текст]"/>
      <dgm:spPr/>
      <dgm:t>
        <a:bodyPr/>
        <a:lstStyle/>
        <a:p>
          <a:r>
            <a:rPr lang="ru-RU"/>
            <a:t>3 фаза </a:t>
          </a:r>
        </a:p>
      </dgm:t>
    </dgm:pt>
    <dgm:pt modelId="{69571EC8-71CD-443D-A1B3-7F6B03ACF19A}" type="parTrans" cxnId="{510ADB16-12D5-48C2-BF9B-A89E7497D6DA}">
      <dgm:prSet/>
      <dgm:spPr/>
      <dgm:t>
        <a:bodyPr/>
        <a:lstStyle/>
        <a:p>
          <a:endParaRPr lang="ru-RU"/>
        </a:p>
      </dgm:t>
    </dgm:pt>
    <dgm:pt modelId="{F8134F43-49EA-43CE-A758-153503C2115B}" type="sibTrans" cxnId="{510ADB16-12D5-48C2-BF9B-A89E7497D6DA}">
      <dgm:prSet/>
      <dgm:spPr/>
      <dgm:t>
        <a:bodyPr/>
        <a:lstStyle/>
        <a:p>
          <a:endParaRPr lang="ru-RU"/>
        </a:p>
      </dgm:t>
    </dgm:pt>
    <dgm:pt modelId="{5FA3CFCD-64F4-4C9C-9ADA-39B329D69709}">
      <dgm:prSet phldrT="[Текст]"/>
      <dgm:spPr/>
      <dgm:t>
        <a:bodyPr/>
        <a:lstStyle/>
        <a:p>
          <a:r>
            <a:rPr lang="ru-RU" i="0">
              <a:latin typeface="Times New Roman" pitchFamily="18" charset="0"/>
              <a:cs typeface="Times New Roman" pitchFamily="18" charset="0"/>
            </a:rPr>
            <a:t>Восстание абхазов -май -23 июля 1824 г.: Асланбей и Михаил </a:t>
          </a:r>
        </a:p>
      </dgm:t>
    </dgm:pt>
    <dgm:pt modelId="{F11EC964-6C2D-4334-8845-66BE9AE04D88}" type="parTrans" cxnId="{D0E97D9E-A315-41B2-ABF3-3B815E519A60}">
      <dgm:prSet/>
      <dgm:spPr/>
      <dgm:t>
        <a:bodyPr/>
        <a:lstStyle/>
        <a:p>
          <a:endParaRPr lang="ru-RU"/>
        </a:p>
      </dgm:t>
    </dgm:pt>
    <dgm:pt modelId="{3D8BD108-F3FF-4053-938B-CD1D1C2032F3}" type="sibTrans" cxnId="{D0E97D9E-A315-41B2-ABF3-3B815E519A60}">
      <dgm:prSet/>
      <dgm:spPr/>
      <dgm:t>
        <a:bodyPr/>
        <a:lstStyle/>
        <a:p>
          <a:endParaRPr lang="ru-RU"/>
        </a:p>
      </dgm:t>
    </dgm:pt>
    <dgm:pt modelId="{9506271C-353C-4C5C-9403-572956023432}">
      <dgm:prSet/>
      <dgm:spPr/>
      <dgm:t>
        <a:bodyPr/>
        <a:lstStyle/>
        <a:p>
          <a:r>
            <a:rPr lang="ru-RU" i="0">
              <a:latin typeface="Times New Roman" pitchFamily="18" charset="0"/>
              <a:cs typeface="Times New Roman" pitchFamily="18" charset="0"/>
            </a:rPr>
            <a:t>Бегство сторонников Асланбея в Турцию -1 волна махаджирства</a:t>
          </a:r>
        </a:p>
      </dgm:t>
    </dgm:pt>
    <dgm:pt modelId="{B52A61B0-19C0-43A2-BDB0-55DC70B3CC54}" type="parTrans" cxnId="{9AAC2550-5328-420A-94D5-21D3E4740C78}">
      <dgm:prSet/>
      <dgm:spPr/>
      <dgm:t>
        <a:bodyPr/>
        <a:lstStyle/>
        <a:p>
          <a:endParaRPr lang="ru-RU"/>
        </a:p>
      </dgm:t>
    </dgm:pt>
    <dgm:pt modelId="{E7E1106B-AF23-4086-8ECB-E1D7E9CB8CAA}" type="sibTrans" cxnId="{9AAC2550-5328-420A-94D5-21D3E4740C78}">
      <dgm:prSet/>
      <dgm:spPr/>
      <dgm:t>
        <a:bodyPr/>
        <a:lstStyle/>
        <a:p>
          <a:endParaRPr lang="ru-RU"/>
        </a:p>
      </dgm:t>
    </dgm:pt>
    <dgm:pt modelId="{EC40EE33-1DCB-40EB-AA02-4506350DB1CF}" type="pres">
      <dgm:prSet presAssocID="{71C5E656-087B-4DA5-B3D6-847D8979BCA2}" presName="linearFlow" presStyleCnt="0">
        <dgm:presLayoutVars>
          <dgm:dir/>
          <dgm:animLvl val="lvl"/>
          <dgm:resizeHandles val="exact"/>
        </dgm:presLayoutVars>
      </dgm:prSet>
      <dgm:spPr/>
      <dgm:t>
        <a:bodyPr/>
        <a:lstStyle/>
        <a:p>
          <a:endParaRPr lang="ru-RU"/>
        </a:p>
      </dgm:t>
    </dgm:pt>
    <dgm:pt modelId="{FA9949ED-1095-4589-B9C3-C4C0A241CDA0}" type="pres">
      <dgm:prSet presAssocID="{489B5FFD-48CE-4D95-98E7-36C48B511044}" presName="composite" presStyleCnt="0"/>
      <dgm:spPr/>
    </dgm:pt>
    <dgm:pt modelId="{CE23644F-739C-4EF6-A267-3727D2A1DB67}" type="pres">
      <dgm:prSet presAssocID="{489B5FFD-48CE-4D95-98E7-36C48B511044}" presName="parentText" presStyleLbl="alignNode1" presStyleIdx="0" presStyleCnt="3">
        <dgm:presLayoutVars>
          <dgm:chMax val="1"/>
          <dgm:bulletEnabled val="1"/>
        </dgm:presLayoutVars>
      </dgm:prSet>
      <dgm:spPr/>
      <dgm:t>
        <a:bodyPr/>
        <a:lstStyle/>
        <a:p>
          <a:endParaRPr lang="ru-RU"/>
        </a:p>
      </dgm:t>
    </dgm:pt>
    <dgm:pt modelId="{C1D21AD9-D7C8-4A6B-B004-3CC7FE51A42F}" type="pres">
      <dgm:prSet presAssocID="{489B5FFD-48CE-4D95-98E7-36C48B511044}" presName="descendantText" presStyleLbl="alignAcc1" presStyleIdx="0" presStyleCnt="3">
        <dgm:presLayoutVars>
          <dgm:bulletEnabled val="1"/>
        </dgm:presLayoutVars>
      </dgm:prSet>
      <dgm:spPr/>
      <dgm:t>
        <a:bodyPr/>
        <a:lstStyle/>
        <a:p>
          <a:endParaRPr lang="ru-RU"/>
        </a:p>
      </dgm:t>
    </dgm:pt>
    <dgm:pt modelId="{22BD8D70-CA46-4B89-BCD7-EBC94F5CE204}" type="pres">
      <dgm:prSet presAssocID="{7A4AC580-D352-46C7-9981-867A873404E8}" presName="sp" presStyleCnt="0"/>
      <dgm:spPr/>
    </dgm:pt>
    <dgm:pt modelId="{EEE4565F-971D-4F1A-B7CE-72657573C9D3}" type="pres">
      <dgm:prSet presAssocID="{A897FA99-7A86-4C29-A9EE-79DB859A0CC9}" presName="composite" presStyleCnt="0"/>
      <dgm:spPr/>
    </dgm:pt>
    <dgm:pt modelId="{098320D5-2172-46EF-AAA9-FA3FC0613788}" type="pres">
      <dgm:prSet presAssocID="{A897FA99-7A86-4C29-A9EE-79DB859A0CC9}" presName="parentText" presStyleLbl="alignNode1" presStyleIdx="1" presStyleCnt="3">
        <dgm:presLayoutVars>
          <dgm:chMax val="1"/>
          <dgm:bulletEnabled val="1"/>
        </dgm:presLayoutVars>
      </dgm:prSet>
      <dgm:spPr/>
      <dgm:t>
        <a:bodyPr/>
        <a:lstStyle/>
        <a:p>
          <a:endParaRPr lang="ru-RU"/>
        </a:p>
      </dgm:t>
    </dgm:pt>
    <dgm:pt modelId="{13A88170-03E0-4566-A091-F72A75470C80}" type="pres">
      <dgm:prSet presAssocID="{A897FA99-7A86-4C29-A9EE-79DB859A0CC9}" presName="descendantText" presStyleLbl="alignAcc1" presStyleIdx="1" presStyleCnt="3">
        <dgm:presLayoutVars>
          <dgm:bulletEnabled val="1"/>
        </dgm:presLayoutVars>
      </dgm:prSet>
      <dgm:spPr/>
      <dgm:t>
        <a:bodyPr/>
        <a:lstStyle/>
        <a:p>
          <a:endParaRPr lang="ru-RU"/>
        </a:p>
      </dgm:t>
    </dgm:pt>
    <dgm:pt modelId="{62A1B19B-75F5-4816-873C-27281FC33653}" type="pres">
      <dgm:prSet presAssocID="{20A1E43F-0B5C-4326-A566-B3C878F67705}" presName="sp" presStyleCnt="0"/>
      <dgm:spPr/>
    </dgm:pt>
    <dgm:pt modelId="{298B296A-DC60-4BFE-937D-4962AED22C18}" type="pres">
      <dgm:prSet presAssocID="{4C5F62A2-2467-4498-923B-A9CAE47362B9}" presName="composite" presStyleCnt="0"/>
      <dgm:spPr/>
    </dgm:pt>
    <dgm:pt modelId="{A07659AF-BC1E-4926-B021-9920A182F1D2}" type="pres">
      <dgm:prSet presAssocID="{4C5F62A2-2467-4498-923B-A9CAE47362B9}" presName="parentText" presStyleLbl="alignNode1" presStyleIdx="2" presStyleCnt="3">
        <dgm:presLayoutVars>
          <dgm:chMax val="1"/>
          <dgm:bulletEnabled val="1"/>
        </dgm:presLayoutVars>
      </dgm:prSet>
      <dgm:spPr/>
      <dgm:t>
        <a:bodyPr/>
        <a:lstStyle/>
        <a:p>
          <a:endParaRPr lang="ru-RU"/>
        </a:p>
      </dgm:t>
    </dgm:pt>
    <dgm:pt modelId="{DA8A2FF0-7EF8-44F2-BCC7-E78007A3CF1B}" type="pres">
      <dgm:prSet presAssocID="{4C5F62A2-2467-4498-923B-A9CAE47362B9}" presName="descendantText" presStyleLbl="alignAcc1" presStyleIdx="2" presStyleCnt="3">
        <dgm:presLayoutVars>
          <dgm:bulletEnabled val="1"/>
        </dgm:presLayoutVars>
      </dgm:prSet>
      <dgm:spPr/>
      <dgm:t>
        <a:bodyPr/>
        <a:lstStyle/>
        <a:p>
          <a:endParaRPr lang="ru-RU"/>
        </a:p>
      </dgm:t>
    </dgm:pt>
  </dgm:ptLst>
  <dgm:cxnLst>
    <dgm:cxn modelId="{E2004150-F48E-4591-9CBE-CA440F939423}" srcId="{71C5E656-087B-4DA5-B3D6-847D8979BCA2}" destId="{489B5FFD-48CE-4D95-98E7-36C48B511044}" srcOrd="0" destOrd="0" parTransId="{5DF845F7-4239-4D04-8685-8235AA8CCFAA}" sibTransId="{7A4AC580-D352-46C7-9981-867A873404E8}"/>
    <dgm:cxn modelId="{00422955-1F68-40BF-BAF3-8E53F8BA7E12}" srcId="{489B5FFD-48CE-4D95-98E7-36C48B511044}" destId="{C74A7A63-8000-4AC3-B838-AE2F6432A5DD}" srcOrd="0" destOrd="0" parTransId="{6AA2D9D1-2989-4FEF-B0C6-6AF417A1088C}" sibTransId="{896BAB95-B2FC-4320-A665-74CB1A55FFCE}"/>
    <dgm:cxn modelId="{57F117C3-B571-43AE-8C3A-939526859C23}" srcId="{A897FA99-7A86-4C29-A9EE-79DB859A0CC9}" destId="{96A70F6C-7721-4074-B9DB-4E07A0379AE6}" srcOrd="0" destOrd="0" parTransId="{03AD8CB3-27AF-41B6-91DC-B689799973B5}" sibTransId="{4D1E6FAB-23EE-41CC-8BB7-A2F4420037AA}"/>
    <dgm:cxn modelId="{6A4600A9-214A-46DD-88AB-8ED9C5EAB862}" type="presOf" srcId="{96A70F6C-7721-4074-B9DB-4E07A0379AE6}" destId="{13A88170-03E0-4566-A091-F72A75470C80}" srcOrd="0" destOrd="0" presId="urn:microsoft.com/office/officeart/2005/8/layout/chevron2"/>
    <dgm:cxn modelId="{AEFFFF30-507C-4805-8B74-FA738810025A}" type="presOf" srcId="{489B5FFD-48CE-4D95-98E7-36C48B511044}" destId="{CE23644F-739C-4EF6-A267-3727D2A1DB67}" srcOrd="0" destOrd="0" presId="urn:microsoft.com/office/officeart/2005/8/layout/chevron2"/>
    <dgm:cxn modelId="{016BC6F0-9FD0-40BB-B4E1-AC55977E0432}" srcId="{71C5E656-087B-4DA5-B3D6-847D8979BCA2}" destId="{A897FA99-7A86-4C29-A9EE-79DB859A0CC9}" srcOrd="1" destOrd="0" parTransId="{F5BA8860-E494-4F35-AD2C-61DA5F939B2F}" sibTransId="{20A1E43F-0B5C-4326-A566-B3C878F67705}"/>
    <dgm:cxn modelId="{9AAC2550-5328-420A-94D5-21D3E4740C78}" srcId="{489B5FFD-48CE-4D95-98E7-36C48B511044}" destId="{9506271C-353C-4C5C-9403-572956023432}" srcOrd="1" destOrd="0" parTransId="{B52A61B0-19C0-43A2-BDB0-55DC70B3CC54}" sibTransId="{E7E1106B-AF23-4086-8ECB-E1D7E9CB8CAA}"/>
    <dgm:cxn modelId="{0EB95987-51D4-4A95-A02C-51F5DCA0B6A1}" type="presOf" srcId="{C74A7A63-8000-4AC3-B838-AE2F6432A5DD}" destId="{C1D21AD9-D7C8-4A6B-B004-3CC7FE51A42F}" srcOrd="0" destOrd="0" presId="urn:microsoft.com/office/officeart/2005/8/layout/chevron2"/>
    <dgm:cxn modelId="{3E5E2ED1-BE73-4519-8F1A-F5F4E2933552}" type="presOf" srcId="{5FA3CFCD-64F4-4C9C-9ADA-39B329D69709}" destId="{DA8A2FF0-7EF8-44F2-BCC7-E78007A3CF1B}" srcOrd="0" destOrd="0" presId="urn:microsoft.com/office/officeart/2005/8/layout/chevron2"/>
    <dgm:cxn modelId="{D0E97D9E-A315-41B2-ABF3-3B815E519A60}" srcId="{4C5F62A2-2467-4498-923B-A9CAE47362B9}" destId="{5FA3CFCD-64F4-4C9C-9ADA-39B329D69709}" srcOrd="0" destOrd="0" parTransId="{F11EC964-6C2D-4334-8845-66BE9AE04D88}" sibTransId="{3D8BD108-F3FF-4053-938B-CD1D1C2032F3}"/>
    <dgm:cxn modelId="{17C6E8DE-2AEC-443B-9E1D-F1D9E80D97B9}" type="presOf" srcId="{4C5F62A2-2467-4498-923B-A9CAE47362B9}" destId="{A07659AF-BC1E-4926-B021-9920A182F1D2}" srcOrd="0" destOrd="0" presId="urn:microsoft.com/office/officeart/2005/8/layout/chevron2"/>
    <dgm:cxn modelId="{0634ECAB-56D9-4310-8514-DDCB1330A736}" type="presOf" srcId="{A897FA99-7A86-4C29-A9EE-79DB859A0CC9}" destId="{098320D5-2172-46EF-AAA9-FA3FC0613788}" srcOrd="0" destOrd="0" presId="urn:microsoft.com/office/officeart/2005/8/layout/chevron2"/>
    <dgm:cxn modelId="{1C42317D-97C1-4B35-A895-BA5F362A5E84}" type="presOf" srcId="{9506271C-353C-4C5C-9403-572956023432}" destId="{C1D21AD9-D7C8-4A6B-B004-3CC7FE51A42F}" srcOrd="0" destOrd="1" presId="urn:microsoft.com/office/officeart/2005/8/layout/chevron2"/>
    <dgm:cxn modelId="{423C0995-D012-4EBB-8347-39375D591DFE}" type="presOf" srcId="{71C5E656-087B-4DA5-B3D6-847D8979BCA2}" destId="{EC40EE33-1DCB-40EB-AA02-4506350DB1CF}" srcOrd="0" destOrd="0" presId="urn:microsoft.com/office/officeart/2005/8/layout/chevron2"/>
    <dgm:cxn modelId="{510ADB16-12D5-48C2-BF9B-A89E7497D6DA}" srcId="{71C5E656-087B-4DA5-B3D6-847D8979BCA2}" destId="{4C5F62A2-2467-4498-923B-A9CAE47362B9}" srcOrd="2" destOrd="0" parTransId="{69571EC8-71CD-443D-A1B3-7F6B03ACF19A}" sibTransId="{F8134F43-49EA-43CE-A758-153503C2115B}"/>
    <dgm:cxn modelId="{34ED7056-4568-4B04-81EF-EB9D17EF7808}" type="presParOf" srcId="{EC40EE33-1DCB-40EB-AA02-4506350DB1CF}" destId="{FA9949ED-1095-4589-B9C3-C4C0A241CDA0}" srcOrd="0" destOrd="0" presId="urn:microsoft.com/office/officeart/2005/8/layout/chevron2"/>
    <dgm:cxn modelId="{451CD81C-B8A7-4671-AA42-436C22415811}" type="presParOf" srcId="{FA9949ED-1095-4589-B9C3-C4C0A241CDA0}" destId="{CE23644F-739C-4EF6-A267-3727D2A1DB67}" srcOrd="0" destOrd="0" presId="urn:microsoft.com/office/officeart/2005/8/layout/chevron2"/>
    <dgm:cxn modelId="{F5A9BBAC-045E-4B16-AB05-5E02868F1817}" type="presParOf" srcId="{FA9949ED-1095-4589-B9C3-C4C0A241CDA0}" destId="{C1D21AD9-D7C8-4A6B-B004-3CC7FE51A42F}" srcOrd="1" destOrd="0" presId="urn:microsoft.com/office/officeart/2005/8/layout/chevron2"/>
    <dgm:cxn modelId="{94C41025-6DB2-4C75-AF2D-2A9775E55B20}" type="presParOf" srcId="{EC40EE33-1DCB-40EB-AA02-4506350DB1CF}" destId="{22BD8D70-CA46-4B89-BCD7-EBC94F5CE204}" srcOrd="1" destOrd="0" presId="urn:microsoft.com/office/officeart/2005/8/layout/chevron2"/>
    <dgm:cxn modelId="{5C47FCE1-4730-46B2-A0BA-7FBC9FA18774}" type="presParOf" srcId="{EC40EE33-1DCB-40EB-AA02-4506350DB1CF}" destId="{EEE4565F-971D-4F1A-B7CE-72657573C9D3}" srcOrd="2" destOrd="0" presId="urn:microsoft.com/office/officeart/2005/8/layout/chevron2"/>
    <dgm:cxn modelId="{DF13C824-94AE-4684-8EE8-2D54E05182B3}" type="presParOf" srcId="{EEE4565F-971D-4F1A-B7CE-72657573C9D3}" destId="{098320D5-2172-46EF-AAA9-FA3FC0613788}" srcOrd="0" destOrd="0" presId="urn:microsoft.com/office/officeart/2005/8/layout/chevron2"/>
    <dgm:cxn modelId="{86BFF86E-88AB-4DFC-AB24-0EC2CC6A7FD3}" type="presParOf" srcId="{EEE4565F-971D-4F1A-B7CE-72657573C9D3}" destId="{13A88170-03E0-4566-A091-F72A75470C80}" srcOrd="1" destOrd="0" presId="urn:microsoft.com/office/officeart/2005/8/layout/chevron2"/>
    <dgm:cxn modelId="{FE3F3C33-32A1-4D03-88E4-1E67DC576811}" type="presParOf" srcId="{EC40EE33-1DCB-40EB-AA02-4506350DB1CF}" destId="{62A1B19B-75F5-4816-873C-27281FC33653}" srcOrd="3" destOrd="0" presId="urn:microsoft.com/office/officeart/2005/8/layout/chevron2"/>
    <dgm:cxn modelId="{17CC259D-C320-4C2E-A89C-790E0F3F5392}" type="presParOf" srcId="{EC40EE33-1DCB-40EB-AA02-4506350DB1CF}" destId="{298B296A-DC60-4BFE-937D-4962AED22C18}" srcOrd="4" destOrd="0" presId="urn:microsoft.com/office/officeart/2005/8/layout/chevron2"/>
    <dgm:cxn modelId="{66A41868-D28D-4ADD-B4C2-5327D8407AB7}" type="presParOf" srcId="{298B296A-DC60-4BFE-937D-4962AED22C18}" destId="{A07659AF-BC1E-4926-B021-9920A182F1D2}" srcOrd="0" destOrd="0" presId="urn:microsoft.com/office/officeart/2005/8/layout/chevron2"/>
    <dgm:cxn modelId="{636FEF21-A43B-4CEB-A873-70D64BB6AEE2}" type="presParOf" srcId="{298B296A-DC60-4BFE-937D-4962AED22C18}" destId="{DA8A2FF0-7EF8-44F2-BCC7-E78007A3CF1B}"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BC033DB2-68B3-4E3B-AFE6-B09A612F59F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375FF3F3-CBEE-432D-9800-81ED7141157E}">
      <dgm:prSet phldrT="[Текст]"/>
      <dgm:spPr/>
      <dgm:t>
        <a:bodyPr/>
        <a:lstStyle/>
        <a:p>
          <a:r>
            <a:rPr lang="ru-RU"/>
            <a:t>4 фаза</a:t>
          </a:r>
        </a:p>
      </dgm:t>
    </dgm:pt>
    <dgm:pt modelId="{77EA54E0-5397-404B-B473-B0A87758ADCF}" type="parTrans" cxnId="{39CB3E11-9D9F-4FB5-A465-E1F364FF4FB3}">
      <dgm:prSet/>
      <dgm:spPr/>
      <dgm:t>
        <a:bodyPr/>
        <a:lstStyle/>
        <a:p>
          <a:endParaRPr lang="ru-RU"/>
        </a:p>
      </dgm:t>
    </dgm:pt>
    <dgm:pt modelId="{DAEC1475-0684-4006-B11F-2F436BC52BF1}" type="sibTrans" cxnId="{39CB3E11-9D9F-4FB5-A465-E1F364FF4FB3}">
      <dgm:prSet/>
      <dgm:spPr/>
      <dgm:t>
        <a:bodyPr/>
        <a:lstStyle/>
        <a:p>
          <a:endParaRPr lang="ru-RU"/>
        </a:p>
      </dgm:t>
    </dgm:pt>
    <dgm:pt modelId="{19CD30A2-782C-4533-8447-15E42D11DE54}">
      <dgm:prSet phldrT="[Текст]"/>
      <dgm:spPr/>
      <dgm:t>
        <a:bodyPr/>
        <a:lstStyle/>
        <a:p>
          <a:endParaRPr lang="ru-RU" sz="700"/>
        </a:p>
      </dgm:t>
    </dgm:pt>
    <dgm:pt modelId="{9B6F6BE7-8067-47A2-B243-DF60BFAB5ACB}" type="parTrans" cxnId="{C0A8457B-C67F-4EB7-93AB-91677AEB53BB}">
      <dgm:prSet/>
      <dgm:spPr/>
      <dgm:t>
        <a:bodyPr/>
        <a:lstStyle/>
        <a:p>
          <a:endParaRPr lang="ru-RU"/>
        </a:p>
      </dgm:t>
    </dgm:pt>
    <dgm:pt modelId="{F97D102D-6175-4D34-AF0D-73852A7C858C}" type="sibTrans" cxnId="{C0A8457B-C67F-4EB7-93AB-91677AEB53BB}">
      <dgm:prSet/>
      <dgm:spPr/>
      <dgm:t>
        <a:bodyPr/>
        <a:lstStyle/>
        <a:p>
          <a:endParaRPr lang="ru-RU"/>
        </a:p>
      </dgm:t>
    </dgm:pt>
    <dgm:pt modelId="{CF97E41C-CB2D-4CE6-A57D-9006C9733FB7}">
      <dgm:prSet phldrT="[Текст]"/>
      <dgm:spPr/>
      <dgm:t>
        <a:bodyPr/>
        <a:lstStyle/>
        <a:p>
          <a:r>
            <a:rPr lang="ru-RU"/>
            <a:t>5 фаза</a:t>
          </a:r>
        </a:p>
      </dgm:t>
    </dgm:pt>
    <dgm:pt modelId="{76929230-DF34-4860-98AA-3A397FEC1F24}" type="parTrans" cxnId="{7B9DF126-ED1E-4B5C-B379-56E95C731BD2}">
      <dgm:prSet/>
      <dgm:spPr/>
      <dgm:t>
        <a:bodyPr/>
        <a:lstStyle/>
        <a:p>
          <a:endParaRPr lang="ru-RU"/>
        </a:p>
      </dgm:t>
    </dgm:pt>
    <dgm:pt modelId="{015B6DFE-3C32-41D5-9FF5-9B7CCB7E806F}" type="sibTrans" cxnId="{7B9DF126-ED1E-4B5C-B379-56E95C731BD2}">
      <dgm:prSet/>
      <dgm:spPr/>
      <dgm:t>
        <a:bodyPr/>
        <a:lstStyle/>
        <a:p>
          <a:endParaRPr lang="ru-RU"/>
        </a:p>
      </dgm:t>
    </dgm:pt>
    <dgm:pt modelId="{7DDD34EE-4A71-41CA-83D2-1D95677EB897}">
      <dgm:prSet phldrT="[Текст]" custT="1"/>
      <dgm:spPr/>
      <dgm:t>
        <a:bodyPr/>
        <a:lstStyle/>
        <a:p>
          <a:r>
            <a:rPr lang="ru-RU" sz="1400" i="0">
              <a:latin typeface="Times New Roman" pitchFamily="18" charset="0"/>
              <a:cs typeface="Times New Roman" pitchFamily="18" charset="0"/>
            </a:rPr>
            <a:t>Мятеж - восстание в Дале и Цабале 1840-1841 гг. </a:t>
          </a:r>
          <a:r>
            <a:rPr lang="ru-RU" sz="1400" b="1" i="0">
              <a:latin typeface="Times New Roman" pitchFamily="18" charset="0"/>
              <a:cs typeface="Times New Roman" pitchFamily="18" charset="0"/>
            </a:rPr>
            <a:t>"Период сильного подъема и народных движений</a:t>
          </a:r>
          <a:r>
            <a:rPr lang="ru-RU" sz="1400" i="0">
              <a:latin typeface="Times New Roman" pitchFamily="18" charset="0"/>
              <a:cs typeface="Times New Roman" pitchFamily="18" charset="0"/>
            </a:rPr>
            <a:t>"</a:t>
          </a:r>
        </a:p>
      </dgm:t>
    </dgm:pt>
    <dgm:pt modelId="{40BB684B-9028-437D-B135-93BED19F07C1}" type="parTrans" cxnId="{650B2592-EFC3-4FD4-B488-8ED36C71B55D}">
      <dgm:prSet/>
      <dgm:spPr/>
      <dgm:t>
        <a:bodyPr/>
        <a:lstStyle/>
        <a:p>
          <a:endParaRPr lang="ru-RU"/>
        </a:p>
      </dgm:t>
    </dgm:pt>
    <dgm:pt modelId="{A43BBAD0-D254-4490-AD79-F43A967710B3}" type="sibTrans" cxnId="{650B2592-EFC3-4FD4-B488-8ED36C71B55D}">
      <dgm:prSet/>
      <dgm:spPr/>
      <dgm:t>
        <a:bodyPr/>
        <a:lstStyle/>
        <a:p>
          <a:endParaRPr lang="ru-RU"/>
        </a:p>
      </dgm:t>
    </dgm:pt>
    <dgm:pt modelId="{81F3B025-92F2-440A-99DE-CF5FFAA10F49}">
      <dgm:prSet phldrT="[Текст]"/>
      <dgm:spPr/>
      <dgm:t>
        <a:bodyPr/>
        <a:lstStyle/>
        <a:p>
          <a:endParaRPr lang="ru-RU" sz="700"/>
        </a:p>
      </dgm:t>
    </dgm:pt>
    <dgm:pt modelId="{10F40F6A-D538-4F95-99BE-359D52243717}" type="parTrans" cxnId="{294D5C6E-324C-4154-84EC-5465256E567B}">
      <dgm:prSet/>
      <dgm:spPr/>
      <dgm:t>
        <a:bodyPr/>
        <a:lstStyle/>
        <a:p>
          <a:endParaRPr lang="ru-RU"/>
        </a:p>
      </dgm:t>
    </dgm:pt>
    <dgm:pt modelId="{4A7CAD1E-DEAC-46FB-BADF-3B15D5426EDF}" type="sibTrans" cxnId="{294D5C6E-324C-4154-84EC-5465256E567B}">
      <dgm:prSet/>
      <dgm:spPr/>
      <dgm:t>
        <a:bodyPr/>
        <a:lstStyle/>
        <a:p>
          <a:endParaRPr lang="ru-RU"/>
        </a:p>
      </dgm:t>
    </dgm:pt>
    <dgm:pt modelId="{BA904620-6507-4E34-86B7-70BBF3DEC88D}">
      <dgm:prSet phldrT="[Текст]" custT="1"/>
      <dgm:spPr/>
      <dgm:t>
        <a:bodyPr/>
        <a:lstStyle/>
        <a:p>
          <a:r>
            <a:rPr lang="ru-RU" sz="1400" b="0" i="0">
              <a:latin typeface="Times New Roman" pitchFamily="18" charset="0"/>
              <a:cs typeface="Times New Roman" pitchFamily="18" charset="0"/>
            </a:rPr>
            <a:t>Мирное соглашение  </a:t>
          </a:r>
          <a:r>
            <a:rPr lang="ru-RU" sz="1400" i="0">
              <a:latin typeface="Times New Roman" pitchFamily="18" charset="0"/>
              <a:cs typeface="Times New Roman" pitchFamily="18" charset="0"/>
            </a:rPr>
            <a:t>–покорение Цабала 1837</a:t>
          </a:r>
        </a:p>
      </dgm:t>
    </dgm:pt>
    <dgm:pt modelId="{222CA5CC-B77C-4381-8248-D5377D3C7C72}" type="parTrans" cxnId="{6F02876A-9C00-4815-821C-D9B879BF9F58}">
      <dgm:prSet/>
      <dgm:spPr/>
      <dgm:t>
        <a:bodyPr/>
        <a:lstStyle/>
        <a:p>
          <a:endParaRPr lang="ru-RU"/>
        </a:p>
      </dgm:t>
    </dgm:pt>
    <dgm:pt modelId="{B8905204-01A8-4241-A517-CF4CCA5A6A39}" type="sibTrans" cxnId="{6F02876A-9C00-4815-821C-D9B879BF9F58}">
      <dgm:prSet/>
      <dgm:spPr/>
      <dgm:t>
        <a:bodyPr/>
        <a:lstStyle/>
        <a:p>
          <a:endParaRPr lang="ru-RU"/>
        </a:p>
      </dgm:t>
    </dgm:pt>
    <dgm:pt modelId="{7D0F69A3-D833-4A31-977B-09F50972560A}">
      <dgm:prSet phldrT="[Текст]"/>
      <dgm:spPr/>
      <dgm:t>
        <a:bodyPr/>
        <a:lstStyle/>
        <a:p>
          <a:endParaRPr lang="ru-RU" sz="700"/>
        </a:p>
      </dgm:t>
    </dgm:pt>
    <dgm:pt modelId="{021D960B-2F77-40B9-9C68-F26B4294C3A4}" type="parTrans" cxnId="{85EEB37A-38A2-40E4-91F5-6BA046A9C869}">
      <dgm:prSet/>
      <dgm:spPr/>
      <dgm:t>
        <a:bodyPr/>
        <a:lstStyle/>
        <a:p>
          <a:endParaRPr lang="ru-RU"/>
        </a:p>
      </dgm:t>
    </dgm:pt>
    <dgm:pt modelId="{28E87DC5-C2A4-4F70-B467-5BF994A85503}" type="sibTrans" cxnId="{85EEB37A-38A2-40E4-91F5-6BA046A9C869}">
      <dgm:prSet/>
      <dgm:spPr/>
      <dgm:t>
        <a:bodyPr/>
        <a:lstStyle/>
        <a:p>
          <a:endParaRPr lang="ru-RU"/>
        </a:p>
      </dgm:t>
    </dgm:pt>
    <dgm:pt modelId="{C68BC5EE-A96C-425C-810B-7EB0DEF7882B}">
      <dgm:prSet phldrT="[Текст]" custT="1"/>
      <dgm:spPr/>
      <dgm:t>
        <a:bodyPr/>
        <a:lstStyle/>
        <a:p>
          <a:r>
            <a:rPr lang="ru-RU" sz="1400" i="0">
              <a:latin typeface="Times New Roman" pitchFamily="18" charset="0"/>
              <a:cs typeface="Times New Roman" pitchFamily="18" charset="0"/>
            </a:rPr>
            <a:t>1843- покорение Псху   </a:t>
          </a:r>
          <a:r>
            <a:rPr lang="ru-RU" sz="1400" b="0" i="0">
              <a:latin typeface="Times New Roman" pitchFamily="18" charset="0"/>
              <a:cs typeface="Times New Roman" pitchFamily="18" charset="0"/>
            </a:rPr>
            <a:t>и усиление власти Михаила</a:t>
          </a:r>
        </a:p>
      </dgm:t>
    </dgm:pt>
    <dgm:pt modelId="{4668E5D9-55F7-493A-8A79-B20180A35EB4}" type="parTrans" cxnId="{3ACAE3AA-560E-4C87-9D51-7DC1C3E8B39F}">
      <dgm:prSet/>
      <dgm:spPr/>
      <dgm:t>
        <a:bodyPr/>
        <a:lstStyle/>
        <a:p>
          <a:endParaRPr lang="ru-RU"/>
        </a:p>
      </dgm:t>
    </dgm:pt>
    <dgm:pt modelId="{6125ADBC-C41F-49BE-A90E-5A355B1A016D}" type="sibTrans" cxnId="{3ACAE3AA-560E-4C87-9D51-7DC1C3E8B39F}">
      <dgm:prSet/>
      <dgm:spPr/>
      <dgm:t>
        <a:bodyPr/>
        <a:lstStyle/>
        <a:p>
          <a:endParaRPr lang="ru-RU"/>
        </a:p>
      </dgm:t>
    </dgm:pt>
    <dgm:pt modelId="{C259DA82-B2CC-4885-8002-6C980D205FC7}">
      <dgm:prSet phldrT="[Текст]"/>
      <dgm:spPr/>
      <dgm:t>
        <a:bodyPr/>
        <a:lstStyle/>
        <a:p>
          <a:r>
            <a:rPr lang="ru-RU"/>
            <a:t>6 фаза</a:t>
          </a:r>
        </a:p>
      </dgm:t>
    </dgm:pt>
    <dgm:pt modelId="{913C1079-B3F6-46A9-9FCD-D1297822502D}" type="sibTrans" cxnId="{9D1D4EFE-1DC6-46BC-8206-B0EA2B07256B}">
      <dgm:prSet/>
      <dgm:spPr/>
      <dgm:t>
        <a:bodyPr/>
        <a:lstStyle/>
        <a:p>
          <a:endParaRPr lang="ru-RU"/>
        </a:p>
      </dgm:t>
    </dgm:pt>
    <dgm:pt modelId="{D860FED9-636D-4A0D-895D-35BB1F0E04A7}" type="parTrans" cxnId="{9D1D4EFE-1DC6-46BC-8206-B0EA2B07256B}">
      <dgm:prSet/>
      <dgm:spPr/>
      <dgm:t>
        <a:bodyPr/>
        <a:lstStyle/>
        <a:p>
          <a:endParaRPr lang="ru-RU"/>
        </a:p>
      </dgm:t>
    </dgm:pt>
    <dgm:pt modelId="{8BB4EF81-DB3E-43B9-98D0-E724E6372766}">
      <dgm:prSet phldrT="[Текст]" custT="1"/>
      <dgm:spPr/>
      <dgm:t>
        <a:bodyPr/>
        <a:lstStyle/>
        <a:p>
          <a:r>
            <a:rPr lang="ru-RU" sz="1400" b="0">
              <a:latin typeface="Times New Roman" pitchFamily="18" charset="0"/>
              <a:cs typeface="Times New Roman" pitchFamily="18" charset="0"/>
            </a:rPr>
            <a:t>1844-1863- борьба Михаила с внешними силами  за спокойствие в Абхазии</a:t>
          </a:r>
        </a:p>
      </dgm:t>
    </dgm:pt>
    <dgm:pt modelId="{66325C4B-EB82-4EE2-9D48-E30D27F9F107}" type="sibTrans" cxnId="{9BA5D2CF-BB20-4CD8-B2EF-691D66714E84}">
      <dgm:prSet/>
      <dgm:spPr/>
      <dgm:t>
        <a:bodyPr/>
        <a:lstStyle/>
        <a:p>
          <a:endParaRPr lang="ru-RU"/>
        </a:p>
      </dgm:t>
    </dgm:pt>
    <dgm:pt modelId="{E218DA0A-8C20-458D-81C3-D59873ACBFCB}" type="parTrans" cxnId="{9BA5D2CF-BB20-4CD8-B2EF-691D66714E84}">
      <dgm:prSet/>
      <dgm:spPr/>
      <dgm:t>
        <a:bodyPr/>
        <a:lstStyle/>
        <a:p>
          <a:endParaRPr lang="ru-RU"/>
        </a:p>
      </dgm:t>
    </dgm:pt>
    <dgm:pt modelId="{6DFD21F8-8C48-4B55-9CD2-3371895BE2B3}">
      <dgm:prSet phldrT="[Текст]" custT="1"/>
      <dgm:spPr/>
      <dgm:t>
        <a:bodyPr/>
        <a:lstStyle/>
        <a:p>
          <a:r>
            <a:rPr lang="ru-RU" sz="1400" i="0">
              <a:latin typeface="Times New Roman" pitchFamily="18" charset="0"/>
              <a:cs typeface="Times New Roman" pitchFamily="18" charset="0"/>
            </a:rPr>
            <a:t>/Г. А. Дзидзария/ Покорение цебельдинцев и дальцев</a:t>
          </a:r>
        </a:p>
      </dgm:t>
    </dgm:pt>
    <dgm:pt modelId="{AAD635D3-2355-46C0-884E-7BDA6BCC0795}" type="parTrans" cxnId="{309EF1CC-CD07-4AAE-8476-927821B9EEEF}">
      <dgm:prSet/>
      <dgm:spPr/>
      <dgm:t>
        <a:bodyPr/>
        <a:lstStyle/>
        <a:p>
          <a:endParaRPr lang="ru-RU"/>
        </a:p>
      </dgm:t>
    </dgm:pt>
    <dgm:pt modelId="{AE9A06CA-9857-4F33-AC46-2FAFCBFFDDF5}" type="sibTrans" cxnId="{309EF1CC-CD07-4AAE-8476-927821B9EEEF}">
      <dgm:prSet/>
      <dgm:spPr/>
      <dgm:t>
        <a:bodyPr/>
        <a:lstStyle/>
        <a:p>
          <a:endParaRPr lang="ru-RU"/>
        </a:p>
      </dgm:t>
    </dgm:pt>
    <dgm:pt modelId="{63FBBB51-CF7F-4F83-BEBA-DDF362F7EDEA}">
      <dgm:prSet phldrT="[Текст]" custT="1"/>
      <dgm:spPr/>
      <dgm:t>
        <a:bodyPr/>
        <a:lstStyle/>
        <a:p>
          <a:r>
            <a:rPr lang="ru-RU" sz="1400">
              <a:latin typeface="Times New Roman" pitchFamily="18" charset="0"/>
              <a:cs typeface="Times New Roman" pitchFamily="18" charset="0"/>
            </a:rPr>
            <a:t>Сражение на Красной Поляне, 1864, май</a:t>
          </a:r>
        </a:p>
      </dgm:t>
    </dgm:pt>
    <dgm:pt modelId="{C84165BA-C7B2-4C13-B4A7-587DB9FB3AC9}" type="parTrans" cxnId="{4700501B-02CC-44E1-B0D1-EF348BBAE50C}">
      <dgm:prSet/>
      <dgm:spPr/>
      <dgm:t>
        <a:bodyPr/>
        <a:lstStyle/>
        <a:p>
          <a:endParaRPr lang="ru-RU"/>
        </a:p>
      </dgm:t>
    </dgm:pt>
    <dgm:pt modelId="{1DB7AA90-0580-4E03-A41E-19FD3FA89606}" type="sibTrans" cxnId="{4700501B-02CC-44E1-B0D1-EF348BBAE50C}">
      <dgm:prSet/>
      <dgm:spPr/>
      <dgm:t>
        <a:bodyPr/>
        <a:lstStyle/>
        <a:p>
          <a:endParaRPr lang="ru-RU"/>
        </a:p>
      </dgm:t>
    </dgm:pt>
    <dgm:pt modelId="{1F284D5B-FFDB-471F-96D3-35D8FB52F9DF}" type="pres">
      <dgm:prSet presAssocID="{BC033DB2-68B3-4E3B-AFE6-B09A612F59F8}" presName="linearFlow" presStyleCnt="0">
        <dgm:presLayoutVars>
          <dgm:dir/>
          <dgm:animLvl val="lvl"/>
          <dgm:resizeHandles val="exact"/>
        </dgm:presLayoutVars>
      </dgm:prSet>
      <dgm:spPr/>
      <dgm:t>
        <a:bodyPr/>
        <a:lstStyle/>
        <a:p>
          <a:endParaRPr lang="ru-RU"/>
        </a:p>
      </dgm:t>
    </dgm:pt>
    <dgm:pt modelId="{0468C843-8F11-48F3-8EEA-7DEFC1550376}" type="pres">
      <dgm:prSet presAssocID="{375FF3F3-CBEE-432D-9800-81ED7141157E}" presName="composite" presStyleCnt="0"/>
      <dgm:spPr/>
    </dgm:pt>
    <dgm:pt modelId="{BDB56C4F-E819-4D3B-9A14-B749E9C7B151}" type="pres">
      <dgm:prSet presAssocID="{375FF3F3-CBEE-432D-9800-81ED7141157E}" presName="parentText" presStyleLbl="alignNode1" presStyleIdx="0" presStyleCnt="3">
        <dgm:presLayoutVars>
          <dgm:chMax val="1"/>
          <dgm:bulletEnabled val="1"/>
        </dgm:presLayoutVars>
      </dgm:prSet>
      <dgm:spPr/>
      <dgm:t>
        <a:bodyPr/>
        <a:lstStyle/>
        <a:p>
          <a:endParaRPr lang="ru-RU"/>
        </a:p>
      </dgm:t>
    </dgm:pt>
    <dgm:pt modelId="{19AB7BDD-3AEA-4944-944E-67B2A6D4E656}" type="pres">
      <dgm:prSet presAssocID="{375FF3F3-CBEE-432D-9800-81ED7141157E}" presName="descendantText" presStyleLbl="alignAcc1" presStyleIdx="0" presStyleCnt="3" custLinFactNeighborX="70" custLinFactNeighborY="-110">
        <dgm:presLayoutVars>
          <dgm:bulletEnabled val="1"/>
        </dgm:presLayoutVars>
      </dgm:prSet>
      <dgm:spPr/>
      <dgm:t>
        <a:bodyPr/>
        <a:lstStyle/>
        <a:p>
          <a:endParaRPr lang="ru-RU"/>
        </a:p>
      </dgm:t>
    </dgm:pt>
    <dgm:pt modelId="{F99F5AB3-336D-4B7E-A00A-C188F50EFEEB}" type="pres">
      <dgm:prSet presAssocID="{DAEC1475-0684-4006-B11F-2F436BC52BF1}" presName="sp" presStyleCnt="0"/>
      <dgm:spPr/>
    </dgm:pt>
    <dgm:pt modelId="{AE5F9CC7-D674-49B5-BAC7-17A1A3A284B3}" type="pres">
      <dgm:prSet presAssocID="{CF97E41C-CB2D-4CE6-A57D-9006C9733FB7}" presName="composite" presStyleCnt="0"/>
      <dgm:spPr/>
    </dgm:pt>
    <dgm:pt modelId="{68454155-1B99-48FF-95A9-E7CE5A6D76EC}" type="pres">
      <dgm:prSet presAssocID="{CF97E41C-CB2D-4CE6-A57D-9006C9733FB7}" presName="parentText" presStyleLbl="alignNode1" presStyleIdx="1" presStyleCnt="3">
        <dgm:presLayoutVars>
          <dgm:chMax val="1"/>
          <dgm:bulletEnabled val="1"/>
        </dgm:presLayoutVars>
      </dgm:prSet>
      <dgm:spPr/>
      <dgm:t>
        <a:bodyPr/>
        <a:lstStyle/>
        <a:p>
          <a:endParaRPr lang="ru-RU"/>
        </a:p>
      </dgm:t>
    </dgm:pt>
    <dgm:pt modelId="{DF65E1AC-B848-4DB4-85EB-8414609171F6}" type="pres">
      <dgm:prSet presAssocID="{CF97E41C-CB2D-4CE6-A57D-9006C9733FB7}" presName="descendantText" presStyleLbl="alignAcc1" presStyleIdx="1" presStyleCnt="3">
        <dgm:presLayoutVars>
          <dgm:bulletEnabled val="1"/>
        </dgm:presLayoutVars>
      </dgm:prSet>
      <dgm:spPr/>
      <dgm:t>
        <a:bodyPr/>
        <a:lstStyle/>
        <a:p>
          <a:endParaRPr lang="ru-RU"/>
        </a:p>
      </dgm:t>
    </dgm:pt>
    <dgm:pt modelId="{B11478D9-ACCC-4D26-A740-590F2858A5A8}" type="pres">
      <dgm:prSet presAssocID="{015B6DFE-3C32-41D5-9FF5-9B7CCB7E806F}" presName="sp" presStyleCnt="0"/>
      <dgm:spPr/>
    </dgm:pt>
    <dgm:pt modelId="{8992BB9C-A47F-484F-95E2-4CB29117E1F7}" type="pres">
      <dgm:prSet presAssocID="{C259DA82-B2CC-4885-8002-6C980D205FC7}" presName="composite" presStyleCnt="0"/>
      <dgm:spPr/>
    </dgm:pt>
    <dgm:pt modelId="{09808184-73F1-40E7-B630-B1428E653E68}" type="pres">
      <dgm:prSet presAssocID="{C259DA82-B2CC-4885-8002-6C980D205FC7}" presName="parentText" presStyleLbl="alignNode1" presStyleIdx="2" presStyleCnt="3">
        <dgm:presLayoutVars>
          <dgm:chMax val="1"/>
          <dgm:bulletEnabled val="1"/>
        </dgm:presLayoutVars>
      </dgm:prSet>
      <dgm:spPr/>
      <dgm:t>
        <a:bodyPr/>
        <a:lstStyle/>
        <a:p>
          <a:endParaRPr lang="ru-RU"/>
        </a:p>
      </dgm:t>
    </dgm:pt>
    <dgm:pt modelId="{B3B601BE-7A46-4AB5-B859-ED73EC6C30B8}" type="pres">
      <dgm:prSet presAssocID="{C259DA82-B2CC-4885-8002-6C980D205FC7}" presName="descendantText" presStyleLbl="alignAcc1" presStyleIdx="2" presStyleCnt="3">
        <dgm:presLayoutVars>
          <dgm:bulletEnabled val="1"/>
        </dgm:presLayoutVars>
      </dgm:prSet>
      <dgm:spPr/>
      <dgm:t>
        <a:bodyPr/>
        <a:lstStyle/>
        <a:p>
          <a:endParaRPr lang="ru-RU"/>
        </a:p>
      </dgm:t>
    </dgm:pt>
  </dgm:ptLst>
  <dgm:cxnLst>
    <dgm:cxn modelId="{E16A7839-13E8-450E-B1E0-B45DC9F5E223}" type="presOf" srcId="{19CD30A2-782C-4533-8447-15E42D11DE54}" destId="{19AB7BDD-3AEA-4944-944E-67B2A6D4E656}" srcOrd="0" destOrd="0" presId="urn:microsoft.com/office/officeart/2005/8/layout/chevron2"/>
    <dgm:cxn modelId="{85EEB37A-38A2-40E4-91F5-6BA046A9C869}" srcId="{375FF3F3-CBEE-432D-9800-81ED7141157E}" destId="{7D0F69A3-D833-4A31-977B-09F50972560A}" srcOrd="3" destOrd="0" parTransId="{021D960B-2F77-40B9-9C68-F26B4294C3A4}" sibTransId="{28E87DC5-C2A4-4F70-B467-5BF994A85503}"/>
    <dgm:cxn modelId="{058132DA-811E-4E7A-A245-4059F0240DE5}" type="presOf" srcId="{C68BC5EE-A96C-425C-810B-7EB0DEF7882B}" destId="{DF65E1AC-B848-4DB4-85EB-8414609171F6}" srcOrd="0" destOrd="2" presId="urn:microsoft.com/office/officeart/2005/8/layout/chevron2"/>
    <dgm:cxn modelId="{9950C890-F664-4539-802A-96878B05BF84}" type="presOf" srcId="{C259DA82-B2CC-4885-8002-6C980D205FC7}" destId="{09808184-73F1-40E7-B630-B1428E653E68}" srcOrd="0" destOrd="0" presId="urn:microsoft.com/office/officeart/2005/8/layout/chevron2"/>
    <dgm:cxn modelId="{9BA5D2CF-BB20-4CD8-B2EF-691D66714E84}" srcId="{C259DA82-B2CC-4885-8002-6C980D205FC7}" destId="{8BB4EF81-DB3E-43B9-98D0-E724E6372766}" srcOrd="0" destOrd="0" parTransId="{E218DA0A-8C20-458D-81C3-D59873ACBFCB}" sibTransId="{66325C4B-EB82-4EE2-9D48-E30D27F9F107}"/>
    <dgm:cxn modelId="{9D1D4EFE-1DC6-46BC-8206-B0EA2B07256B}" srcId="{BC033DB2-68B3-4E3B-AFE6-B09A612F59F8}" destId="{C259DA82-B2CC-4885-8002-6C980D205FC7}" srcOrd="2" destOrd="0" parTransId="{D860FED9-636D-4A0D-895D-35BB1F0E04A7}" sibTransId="{913C1079-B3F6-46A9-9FCD-D1297822502D}"/>
    <dgm:cxn modelId="{831812B3-122B-4078-82D4-BF4A3E177793}" type="presOf" srcId="{81F3B025-92F2-440A-99DE-CF5FFAA10F49}" destId="{19AB7BDD-3AEA-4944-944E-67B2A6D4E656}" srcOrd="0" destOrd="1" presId="urn:microsoft.com/office/officeart/2005/8/layout/chevron2"/>
    <dgm:cxn modelId="{2F3ED176-7EDF-4225-B9D5-2800998D2A84}" type="presOf" srcId="{8BB4EF81-DB3E-43B9-98D0-E724E6372766}" destId="{B3B601BE-7A46-4AB5-B859-ED73EC6C30B8}" srcOrd="0" destOrd="0" presId="urn:microsoft.com/office/officeart/2005/8/layout/chevron2"/>
    <dgm:cxn modelId="{D16CEE8B-4B77-48F4-9BC3-0D5A1B3DA69A}" type="presOf" srcId="{375FF3F3-CBEE-432D-9800-81ED7141157E}" destId="{BDB56C4F-E819-4D3B-9A14-B749E9C7B151}" srcOrd="0" destOrd="0" presId="urn:microsoft.com/office/officeart/2005/8/layout/chevron2"/>
    <dgm:cxn modelId="{386E6FD7-6187-48DE-853A-F6A740819146}" type="presOf" srcId="{7D0F69A3-D833-4A31-977B-09F50972560A}" destId="{19AB7BDD-3AEA-4944-944E-67B2A6D4E656}" srcOrd="0" destOrd="3" presId="urn:microsoft.com/office/officeart/2005/8/layout/chevron2"/>
    <dgm:cxn modelId="{C0A8457B-C67F-4EB7-93AB-91677AEB53BB}" srcId="{375FF3F3-CBEE-432D-9800-81ED7141157E}" destId="{19CD30A2-782C-4533-8447-15E42D11DE54}" srcOrd="0" destOrd="0" parTransId="{9B6F6BE7-8067-47A2-B243-DF60BFAB5ACB}" sibTransId="{F97D102D-6175-4D34-AF0D-73852A7C858C}"/>
    <dgm:cxn modelId="{593418FD-A3C2-400E-ACF4-C2017F8AD0BF}" type="presOf" srcId="{BA904620-6507-4E34-86B7-70BBF3DEC88D}" destId="{19AB7BDD-3AEA-4944-944E-67B2A6D4E656}" srcOrd="0" destOrd="2" presId="urn:microsoft.com/office/officeart/2005/8/layout/chevron2"/>
    <dgm:cxn modelId="{7B9DF126-ED1E-4B5C-B379-56E95C731BD2}" srcId="{BC033DB2-68B3-4E3B-AFE6-B09A612F59F8}" destId="{CF97E41C-CB2D-4CE6-A57D-9006C9733FB7}" srcOrd="1" destOrd="0" parTransId="{76929230-DF34-4860-98AA-3A397FEC1F24}" sibTransId="{015B6DFE-3C32-41D5-9FF5-9B7CCB7E806F}"/>
    <dgm:cxn modelId="{40C32E23-87E5-49D9-8BC9-443677D9FD48}" type="presOf" srcId="{63FBBB51-CF7F-4F83-BEBA-DDF362F7EDEA}" destId="{B3B601BE-7A46-4AB5-B859-ED73EC6C30B8}" srcOrd="0" destOrd="1" presId="urn:microsoft.com/office/officeart/2005/8/layout/chevron2"/>
    <dgm:cxn modelId="{6F02876A-9C00-4815-821C-D9B879BF9F58}" srcId="{375FF3F3-CBEE-432D-9800-81ED7141157E}" destId="{BA904620-6507-4E34-86B7-70BBF3DEC88D}" srcOrd="2" destOrd="0" parTransId="{222CA5CC-B77C-4381-8248-D5377D3C7C72}" sibTransId="{B8905204-01A8-4241-A517-CF4CCA5A6A39}"/>
    <dgm:cxn modelId="{FE226E23-AFA5-429B-A27E-26DA8A2CB013}" type="presOf" srcId="{7DDD34EE-4A71-41CA-83D2-1D95677EB897}" destId="{DF65E1AC-B848-4DB4-85EB-8414609171F6}" srcOrd="0" destOrd="0" presId="urn:microsoft.com/office/officeart/2005/8/layout/chevron2"/>
    <dgm:cxn modelId="{650B2592-EFC3-4FD4-B488-8ED36C71B55D}" srcId="{CF97E41C-CB2D-4CE6-A57D-9006C9733FB7}" destId="{7DDD34EE-4A71-41CA-83D2-1D95677EB897}" srcOrd="0" destOrd="0" parTransId="{40BB684B-9028-437D-B135-93BED19F07C1}" sibTransId="{A43BBAD0-D254-4490-AD79-F43A967710B3}"/>
    <dgm:cxn modelId="{3ACAE3AA-560E-4C87-9D51-7DC1C3E8B39F}" srcId="{CF97E41C-CB2D-4CE6-A57D-9006C9733FB7}" destId="{C68BC5EE-A96C-425C-810B-7EB0DEF7882B}" srcOrd="2" destOrd="0" parTransId="{4668E5D9-55F7-493A-8A79-B20180A35EB4}" sibTransId="{6125ADBC-C41F-49BE-A90E-5A355B1A016D}"/>
    <dgm:cxn modelId="{309EF1CC-CD07-4AAE-8476-927821B9EEEF}" srcId="{CF97E41C-CB2D-4CE6-A57D-9006C9733FB7}" destId="{6DFD21F8-8C48-4B55-9CD2-3371895BE2B3}" srcOrd="1" destOrd="0" parTransId="{AAD635D3-2355-46C0-884E-7BDA6BCC0795}" sibTransId="{AE9A06CA-9857-4F33-AC46-2FAFCBFFDDF5}"/>
    <dgm:cxn modelId="{68D401A2-4BBC-4B40-9AE8-83788D6EF5A5}" type="presOf" srcId="{BC033DB2-68B3-4E3B-AFE6-B09A612F59F8}" destId="{1F284D5B-FFDB-471F-96D3-35D8FB52F9DF}" srcOrd="0" destOrd="0" presId="urn:microsoft.com/office/officeart/2005/8/layout/chevron2"/>
    <dgm:cxn modelId="{4700501B-02CC-44E1-B0D1-EF348BBAE50C}" srcId="{C259DA82-B2CC-4885-8002-6C980D205FC7}" destId="{63FBBB51-CF7F-4F83-BEBA-DDF362F7EDEA}" srcOrd="1" destOrd="0" parTransId="{C84165BA-C7B2-4C13-B4A7-587DB9FB3AC9}" sibTransId="{1DB7AA90-0580-4E03-A41E-19FD3FA89606}"/>
    <dgm:cxn modelId="{39CB3E11-9D9F-4FB5-A465-E1F364FF4FB3}" srcId="{BC033DB2-68B3-4E3B-AFE6-B09A612F59F8}" destId="{375FF3F3-CBEE-432D-9800-81ED7141157E}" srcOrd="0" destOrd="0" parTransId="{77EA54E0-5397-404B-B473-B0A87758ADCF}" sibTransId="{DAEC1475-0684-4006-B11F-2F436BC52BF1}"/>
    <dgm:cxn modelId="{294D5C6E-324C-4154-84EC-5465256E567B}" srcId="{375FF3F3-CBEE-432D-9800-81ED7141157E}" destId="{81F3B025-92F2-440A-99DE-CF5FFAA10F49}" srcOrd="1" destOrd="0" parTransId="{10F40F6A-D538-4F95-99BE-359D52243717}" sibTransId="{4A7CAD1E-DEAC-46FB-BADF-3B15D5426EDF}"/>
    <dgm:cxn modelId="{59B14C50-0CEA-41D0-AF72-BAA8E17F21B3}" type="presOf" srcId="{6DFD21F8-8C48-4B55-9CD2-3371895BE2B3}" destId="{DF65E1AC-B848-4DB4-85EB-8414609171F6}" srcOrd="0" destOrd="1" presId="urn:microsoft.com/office/officeart/2005/8/layout/chevron2"/>
    <dgm:cxn modelId="{6A7CB38F-B4F3-4DDE-B858-EED62692E473}" type="presOf" srcId="{CF97E41C-CB2D-4CE6-A57D-9006C9733FB7}" destId="{68454155-1B99-48FF-95A9-E7CE5A6D76EC}" srcOrd="0" destOrd="0" presId="urn:microsoft.com/office/officeart/2005/8/layout/chevron2"/>
    <dgm:cxn modelId="{67E4ABCE-FCF7-4B8A-A275-BF309E5BB24E}" type="presParOf" srcId="{1F284D5B-FFDB-471F-96D3-35D8FB52F9DF}" destId="{0468C843-8F11-48F3-8EEA-7DEFC1550376}" srcOrd="0" destOrd="0" presId="urn:microsoft.com/office/officeart/2005/8/layout/chevron2"/>
    <dgm:cxn modelId="{5A373D7D-BFDA-43A9-907A-F0D16AE972AC}" type="presParOf" srcId="{0468C843-8F11-48F3-8EEA-7DEFC1550376}" destId="{BDB56C4F-E819-4D3B-9A14-B749E9C7B151}" srcOrd="0" destOrd="0" presId="urn:microsoft.com/office/officeart/2005/8/layout/chevron2"/>
    <dgm:cxn modelId="{C1783772-D0B7-4107-8E05-44B624A8402E}" type="presParOf" srcId="{0468C843-8F11-48F3-8EEA-7DEFC1550376}" destId="{19AB7BDD-3AEA-4944-944E-67B2A6D4E656}" srcOrd="1" destOrd="0" presId="urn:microsoft.com/office/officeart/2005/8/layout/chevron2"/>
    <dgm:cxn modelId="{D3C944AA-3243-4C15-8967-2BFF807038FD}" type="presParOf" srcId="{1F284D5B-FFDB-471F-96D3-35D8FB52F9DF}" destId="{F99F5AB3-336D-4B7E-A00A-C188F50EFEEB}" srcOrd="1" destOrd="0" presId="urn:microsoft.com/office/officeart/2005/8/layout/chevron2"/>
    <dgm:cxn modelId="{89480960-3C8C-4A8C-84CC-DC8ECA86AA53}" type="presParOf" srcId="{1F284D5B-FFDB-471F-96D3-35D8FB52F9DF}" destId="{AE5F9CC7-D674-49B5-BAC7-17A1A3A284B3}" srcOrd="2" destOrd="0" presId="urn:microsoft.com/office/officeart/2005/8/layout/chevron2"/>
    <dgm:cxn modelId="{15D7C647-5C7A-48C6-A5C5-93598F90A73B}" type="presParOf" srcId="{AE5F9CC7-D674-49B5-BAC7-17A1A3A284B3}" destId="{68454155-1B99-48FF-95A9-E7CE5A6D76EC}" srcOrd="0" destOrd="0" presId="urn:microsoft.com/office/officeart/2005/8/layout/chevron2"/>
    <dgm:cxn modelId="{BC456A2F-D0C5-4CC5-8655-86F4BFD670FE}" type="presParOf" srcId="{AE5F9CC7-D674-49B5-BAC7-17A1A3A284B3}" destId="{DF65E1AC-B848-4DB4-85EB-8414609171F6}" srcOrd="1" destOrd="0" presId="urn:microsoft.com/office/officeart/2005/8/layout/chevron2"/>
    <dgm:cxn modelId="{E19DC06B-B95F-43D3-82DE-8B3AA4D9580D}" type="presParOf" srcId="{1F284D5B-FFDB-471F-96D3-35D8FB52F9DF}" destId="{B11478D9-ACCC-4D26-A740-590F2858A5A8}" srcOrd="3" destOrd="0" presId="urn:microsoft.com/office/officeart/2005/8/layout/chevron2"/>
    <dgm:cxn modelId="{1A18ABFC-48A3-4B0A-9798-4DB7F9AEF469}" type="presParOf" srcId="{1F284D5B-FFDB-471F-96D3-35D8FB52F9DF}" destId="{8992BB9C-A47F-484F-95E2-4CB29117E1F7}" srcOrd="4" destOrd="0" presId="urn:microsoft.com/office/officeart/2005/8/layout/chevron2"/>
    <dgm:cxn modelId="{9BD11215-EB45-45A7-BE1E-DB8810BA9097}" type="presParOf" srcId="{8992BB9C-A47F-484F-95E2-4CB29117E1F7}" destId="{09808184-73F1-40E7-B630-B1428E653E68}" srcOrd="0" destOrd="0" presId="urn:microsoft.com/office/officeart/2005/8/layout/chevron2"/>
    <dgm:cxn modelId="{6EC207E4-243C-4BE8-B4F7-F3D9C5D3A3D5}" type="presParOf" srcId="{8992BB9C-A47F-484F-95E2-4CB29117E1F7}" destId="{B3B601BE-7A46-4AB5-B859-ED73EC6C30B8}"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2D25AC45-3C02-4F76-A6E4-7166DBFBA52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48B89FB8-09B0-42D5-B844-6F731B0BF4C9}">
      <dgm:prSet phldrT="[Текст]"/>
      <dgm:spPr/>
      <dgm:t>
        <a:bodyPr/>
        <a:lstStyle/>
        <a:p>
          <a:r>
            <a:rPr lang="ru-RU"/>
            <a:t>1 фаза</a:t>
          </a:r>
        </a:p>
      </dgm:t>
    </dgm:pt>
    <dgm:pt modelId="{D4D16041-56BA-4254-AF50-8BA7A9BD1CF7}" type="parTrans" cxnId="{01766111-CE23-4589-852B-42119F8D6EAD}">
      <dgm:prSet/>
      <dgm:spPr/>
      <dgm:t>
        <a:bodyPr/>
        <a:lstStyle/>
        <a:p>
          <a:endParaRPr lang="ru-RU"/>
        </a:p>
      </dgm:t>
    </dgm:pt>
    <dgm:pt modelId="{79FB964E-6C7A-40D9-A004-F067C903B58E}" type="sibTrans" cxnId="{01766111-CE23-4589-852B-42119F8D6EAD}">
      <dgm:prSet/>
      <dgm:spPr/>
      <dgm:t>
        <a:bodyPr/>
        <a:lstStyle/>
        <a:p>
          <a:endParaRPr lang="ru-RU"/>
        </a:p>
      </dgm:t>
    </dgm:pt>
    <dgm:pt modelId="{A062B6AC-1BB3-4E62-BA34-6C296EDEDC2A}">
      <dgm:prSet phldrT="[Текст]" custT="1"/>
      <dgm:spPr/>
      <dgm:t>
        <a:bodyPr/>
        <a:lstStyle/>
        <a:p>
          <a:r>
            <a:rPr lang="ru-RU" sz="1400">
              <a:latin typeface="Times New Roman" pitchFamily="18" charset="0"/>
              <a:cs typeface="Times New Roman" pitchFamily="18" charset="0"/>
            </a:rPr>
            <a:t>рост недоверия абхазов к политике царизма </a:t>
          </a:r>
        </a:p>
      </dgm:t>
    </dgm:pt>
    <dgm:pt modelId="{9E3CF166-4DDC-4946-8AD6-903887D41469}" type="parTrans" cxnId="{8DBDE797-5F42-4E75-A0C5-3B36B5C19579}">
      <dgm:prSet/>
      <dgm:spPr/>
      <dgm:t>
        <a:bodyPr/>
        <a:lstStyle/>
        <a:p>
          <a:endParaRPr lang="ru-RU"/>
        </a:p>
      </dgm:t>
    </dgm:pt>
    <dgm:pt modelId="{30CB177C-79D7-4A2E-BF43-DF4CCB8589B8}" type="sibTrans" cxnId="{8DBDE797-5F42-4E75-A0C5-3B36B5C19579}">
      <dgm:prSet/>
      <dgm:spPr/>
      <dgm:t>
        <a:bodyPr/>
        <a:lstStyle/>
        <a:p>
          <a:endParaRPr lang="ru-RU"/>
        </a:p>
      </dgm:t>
    </dgm:pt>
    <dgm:pt modelId="{4D2329DC-74EE-4BF4-8781-DDA2B5F7A590}">
      <dgm:prSet phldrT="[Текст]"/>
      <dgm:spPr/>
      <dgm:t>
        <a:bodyPr/>
        <a:lstStyle/>
        <a:p>
          <a:r>
            <a:rPr lang="ru-RU"/>
            <a:t>2  фаза</a:t>
          </a:r>
        </a:p>
      </dgm:t>
    </dgm:pt>
    <dgm:pt modelId="{4AEBA448-941C-43F2-87FE-3D09DD1F6438}" type="parTrans" cxnId="{8FCB56E5-72B3-45BA-84C6-45C34DB959FB}">
      <dgm:prSet/>
      <dgm:spPr/>
      <dgm:t>
        <a:bodyPr/>
        <a:lstStyle/>
        <a:p>
          <a:endParaRPr lang="ru-RU"/>
        </a:p>
      </dgm:t>
    </dgm:pt>
    <dgm:pt modelId="{707C5FE6-CBEC-4FBF-92B0-045783C10571}" type="sibTrans" cxnId="{8FCB56E5-72B3-45BA-84C6-45C34DB959FB}">
      <dgm:prSet/>
      <dgm:spPr/>
      <dgm:t>
        <a:bodyPr/>
        <a:lstStyle/>
        <a:p>
          <a:endParaRPr lang="ru-RU"/>
        </a:p>
      </dgm:t>
    </dgm:pt>
    <dgm:pt modelId="{D3A8D778-DF80-4F0C-AD18-588AC18368A1}">
      <dgm:prSet phldrT="[Текст]" custT="1"/>
      <dgm:spPr/>
      <dgm:t>
        <a:bodyPr/>
        <a:lstStyle/>
        <a:p>
          <a:r>
            <a:rPr lang="ru-RU" sz="1400" b="0">
              <a:latin typeface="Times New Roman" pitchFamily="18" charset="0"/>
              <a:cs typeface="Times New Roman" pitchFamily="18" charset="0"/>
            </a:rPr>
            <a:t>Лыхненское восстание 1866 года и его последствия</a:t>
          </a:r>
        </a:p>
      </dgm:t>
    </dgm:pt>
    <dgm:pt modelId="{D9105615-703E-472C-B8E2-DC0EFECD05A3}" type="parTrans" cxnId="{CAA5204D-2416-4D2B-9AF1-51C5A94E1B55}">
      <dgm:prSet/>
      <dgm:spPr/>
      <dgm:t>
        <a:bodyPr/>
        <a:lstStyle/>
        <a:p>
          <a:endParaRPr lang="ru-RU"/>
        </a:p>
      </dgm:t>
    </dgm:pt>
    <dgm:pt modelId="{7B2162AF-4FB7-4902-ACEF-9A55DD2B378D}" type="sibTrans" cxnId="{CAA5204D-2416-4D2B-9AF1-51C5A94E1B55}">
      <dgm:prSet/>
      <dgm:spPr/>
      <dgm:t>
        <a:bodyPr/>
        <a:lstStyle/>
        <a:p>
          <a:endParaRPr lang="ru-RU"/>
        </a:p>
      </dgm:t>
    </dgm:pt>
    <dgm:pt modelId="{9753FEA4-025A-4E71-9D71-2F1731CAE60D}">
      <dgm:prSet phldrT="[Текст]"/>
      <dgm:spPr/>
      <dgm:t>
        <a:bodyPr/>
        <a:lstStyle/>
        <a:p>
          <a:r>
            <a:rPr lang="ru-RU" sz="1500" b="0">
              <a:latin typeface="Times New Roman" pitchFamily="18" charset="0"/>
              <a:cs typeface="Times New Roman" pitchFamily="18" charset="0"/>
            </a:rPr>
            <a:t>Махаджирство 1867 года</a:t>
          </a:r>
        </a:p>
      </dgm:t>
    </dgm:pt>
    <dgm:pt modelId="{510CE8E8-C7F1-4939-B5A6-D4962B78B4CF}" type="parTrans" cxnId="{AB691657-F1AA-4D18-9388-7E8156DA494C}">
      <dgm:prSet/>
      <dgm:spPr/>
      <dgm:t>
        <a:bodyPr/>
        <a:lstStyle/>
        <a:p>
          <a:endParaRPr lang="ru-RU"/>
        </a:p>
      </dgm:t>
    </dgm:pt>
    <dgm:pt modelId="{49A92A6F-99B7-4E3A-B4AA-78D994BDF6E9}" type="sibTrans" cxnId="{AB691657-F1AA-4D18-9388-7E8156DA494C}">
      <dgm:prSet/>
      <dgm:spPr/>
      <dgm:t>
        <a:bodyPr/>
        <a:lstStyle/>
        <a:p>
          <a:endParaRPr lang="ru-RU"/>
        </a:p>
      </dgm:t>
    </dgm:pt>
    <dgm:pt modelId="{D1FDCC0C-9B78-4419-B671-26DF5659D9F4}">
      <dgm:prSet phldrT="[Текст]"/>
      <dgm:spPr/>
      <dgm:t>
        <a:bodyPr/>
        <a:lstStyle/>
        <a:p>
          <a:r>
            <a:rPr lang="ru-RU"/>
            <a:t>3 фаза</a:t>
          </a:r>
        </a:p>
      </dgm:t>
    </dgm:pt>
    <dgm:pt modelId="{F085C12C-57AE-4821-A48E-6DEEA6C3B6BE}" type="parTrans" cxnId="{F6C6A9DA-B653-4871-9EF2-3F68C1FD5597}">
      <dgm:prSet/>
      <dgm:spPr/>
      <dgm:t>
        <a:bodyPr/>
        <a:lstStyle/>
        <a:p>
          <a:endParaRPr lang="ru-RU"/>
        </a:p>
      </dgm:t>
    </dgm:pt>
    <dgm:pt modelId="{F3C90770-193E-45D3-9775-C6E09BD8205D}" type="sibTrans" cxnId="{F6C6A9DA-B653-4871-9EF2-3F68C1FD5597}">
      <dgm:prSet/>
      <dgm:spPr/>
      <dgm:t>
        <a:bodyPr/>
        <a:lstStyle/>
        <a:p>
          <a:endParaRPr lang="ru-RU"/>
        </a:p>
      </dgm:t>
    </dgm:pt>
    <dgm:pt modelId="{5C3EDACD-F103-42F7-ACE6-EC01CBB37999}">
      <dgm:prSet phldrT="[Текст]" custT="1"/>
      <dgm:spPr/>
      <dgm:t>
        <a:bodyPr/>
        <a:lstStyle/>
        <a:p>
          <a:r>
            <a:rPr lang="ru-RU" sz="1400">
              <a:latin typeface="Times New Roman" pitchFamily="18" charset="0"/>
              <a:cs typeface="Times New Roman" pitchFamily="18" charset="0"/>
            </a:rPr>
            <a:t>70-е годы - объективные и субъективные условия роста напряженности в крае</a:t>
          </a:r>
        </a:p>
      </dgm:t>
    </dgm:pt>
    <dgm:pt modelId="{858B053F-E6D6-43F9-84D7-E61CC2DAA6F0}" type="parTrans" cxnId="{C616EAF8-EA72-40A4-B36C-B99590AC3319}">
      <dgm:prSet/>
      <dgm:spPr/>
      <dgm:t>
        <a:bodyPr/>
        <a:lstStyle/>
        <a:p>
          <a:endParaRPr lang="ru-RU"/>
        </a:p>
      </dgm:t>
    </dgm:pt>
    <dgm:pt modelId="{C37C7F40-2316-4182-9062-10EB0B1C3DE6}" type="sibTrans" cxnId="{C616EAF8-EA72-40A4-B36C-B99590AC3319}">
      <dgm:prSet/>
      <dgm:spPr/>
      <dgm:t>
        <a:bodyPr/>
        <a:lstStyle/>
        <a:p>
          <a:endParaRPr lang="ru-RU"/>
        </a:p>
      </dgm:t>
    </dgm:pt>
    <dgm:pt modelId="{952B577E-D65C-4D70-A2CE-934CA0441362}">
      <dgm:prSet phldrT="[Текст]" custT="1"/>
      <dgm:spPr/>
      <dgm:t>
        <a:bodyPr/>
        <a:lstStyle/>
        <a:p>
          <a:endParaRPr lang="ru-RU" sz="1400"/>
        </a:p>
      </dgm:t>
    </dgm:pt>
    <dgm:pt modelId="{DBDD24A5-7B7E-436D-93D7-E053BFB8C49F}" type="parTrans" cxnId="{4108F00D-2A66-457B-AA76-176F5777D69D}">
      <dgm:prSet/>
      <dgm:spPr/>
      <dgm:t>
        <a:bodyPr/>
        <a:lstStyle/>
        <a:p>
          <a:endParaRPr lang="ru-RU"/>
        </a:p>
      </dgm:t>
    </dgm:pt>
    <dgm:pt modelId="{59E9F735-CAFE-4F93-B294-3F1B2B9C143F}" type="sibTrans" cxnId="{4108F00D-2A66-457B-AA76-176F5777D69D}">
      <dgm:prSet/>
      <dgm:spPr/>
      <dgm:t>
        <a:bodyPr/>
        <a:lstStyle/>
        <a:p>
          <a:endParaRPr lang="ru-RU"/>
        </a:p>
      </dgm:t>
    </dgm:pt>
    <dgm:pt modelId="{FB752738-197F-4FC6-ACB0-D6AFFFA5CFAB}">
      <dgm:prSet phldrT="[Текст]"/>
      <dgm:spPr/>
      <dgm:t>
        <a:bodyPr/>
        <a:lstStyle/>
        <a:p>
          <a:endParaRPr lang="ru-RU" sz="1000"/>
        </a:p>
      </dgm:t>
    </dgm:pt>
    <dgm:pt modelId="{FDA91BA5-8EAC-4C32-9912-AEF8D7F2C400}" type="parTrans" cxnId="{95214D68-FD27-4503-AD3C-4908BDF0BB5F}">
      <dgm:prSet/>
      <dgm:spPr/>
      <dgm:t>
        <a:bodyPr/>
        <a:lstStyle/>
        <a:p>
          <a:endParaRPr lang="ru-RU"/>
        </a:p>
      </dgm:t>
    </dgm:pt>
    <dgm:pt modelId="{7BA29B24-BC1D-4575-BE75-87C7F063E8BC}" type="sibTrans" cxnId="{95214D68-FD27-4503-AD3C-4908BDF0BB5F}">
      <dgm:prSet/>
      <dgm:spPr/>
      <dgm:t>
        <a:bodyPr/>
        <a:lstStyle/>
        <a:p>
          <a:endParaRPr lang="ru-RU"/>
        </a:p>
      </dgm:t>
    </dgm:pt>
    <dgm:pt modelId="{9D4CAE47-D407-4159-98A4-6A4E1B3CFF95}">
      <dgm:prSet phldrT="[Текст]" custT="1"/>
      <dgm:spPr/>
      <dgm:t>
        <a:bodyPr/>
        <a:lstStyle/>
        <a:p>
          <a:endParaRPr lang="ru-RU" sz="1400"/>
        </a:p>
      </dgm:t>
    </dgm:pt>
    <dgm:pt modelId="{23B96E81-3F4F-4DF8-933F-80D2A9918BD7}" type="parTrans" cxnId="{D3B81B52-0272-4C9F-A801-A80337977873}">
      <dgm:prSet/>
      <dgm:spPr/>
      <dgm:t>
        <a:bodyPr/>
        <a:lstStyle/>
        <a:p>
          <a:endParaRPr lang="ru-RU"/>
        </a:p>
      </dgm:t>
    </dgm:pt>
    <dgm:pt modelId="{7C300AA8-F5F4-4DE3-86E6-F008926DF6C9}" type="sibTrans" cxnId="{D3B81B52-0272-4C9F-A801-A80337977873}">
      <dgm:prSet/>
      <dgm:spPr/>
      <dgm:t>
        <a:bodyPr/>
        <a:lstStyle/>
        <a:p>
          <a:endParaRPr lang="ru-RU"/>
        </a:p>
      </dgm:t>
    </dgm:pt>
    <dgm:pt modelId="{71C23FED-E655-4E81-AC36-8ED369FCA209}" type="pres">
      <dgm:prSet presAssocID="{2D25AC45-3C02-4F76-A6E4-7166DBFBA52E}" presName="linearFlow" presStyleCnt="0">
        <dgm:presLayoutVars>
          <dgm:dir/>
          <dgm:animLvl val="lvl"/>
          <dgm:resizeHandles val="exact"/>
        </dgm:presLayoutVars>
      </dgm:prSet>
      <dgm:spPr/>
      <dgm:t>
        <a:bodyPr/>
        <a:lstStyle/>
        <a:p>
          <a:endParaRPr lang="ru-RU"/>
        </a:p>
      </dgm:t>
    </dgm:pt>
    <dgm:pt modelId="{922990E4-3632-4BBD-9A4A-70E3302FE26E}" type="pres">
      <dgm:prSet presAssocID="{48B89FB8-09B0-42D5-B844-6F731B0BF4C9}" presName="composite" presStyleCnt="0"/>
      <dgm:spPr/>
    </dgm:pt>
    <dgm:pt modelId="{CB89CEAE-6875-490E-9F92-B78AF0154E5B}" type="pres">
      <dgm:prSet presAssocID="{48B89FB8-09B0-42D5-B844-6F731B0BF4C9}" presName="parentText" presStyleLbl="alignNode1" presStyleIdx="0" presStyleCnt="3">
        <dgm:presLayoutVars>
          <dgm:chMax val="1"/>
          <dgm:bulletEnabled val="1"/>
        </dgm:presLayoutVars>
      </dgm:prSet>
      <dgm:spPr/>
      <dgm:t>
        <a:bodyPr/>
        <a:lstStyle/>
        <a:p>
          <a:endParaRPr lang="ru-RU"/>
        </a:p>
      </dgm:t>
    </dgm:pt>
    <dgm:pt modelId="{9C885BC9-9A07-4B89-8123-5A4E18C83D7A}" type="pres">
      <dgm:prSet presAssocID="{48B89FB8-09B0-42D5-B844-6F731B0BF4C9}" presName="descendantText" presStyleLbl="alignAcc1" presStyleIdx="0" presStyleCnt="3">
        <dgm:presLayoutVars>
          <dgm:bulletEnabled val="1"/>
        </dgm:presLayoutVars>
      </dgm:prSet>
      <dgm:spPr/>
      <dgm:t>
        <a:bodyPr/>
        <a:lstStyle/>
        <a:p>
          <a:endParaRPr lang="ru-RU"/>
        </a:p>
      </dgm:t>
    </dgm:pt>
    <dgm:pt modelId="{31A121BB-C5F7-4B23-882E-F0185162450E}" type="pres">
      <dgm:prSet presAssocID="{79FB964E-6C7A-40D9-A004-F067C903B58E}" presName="sp" presStyleCnt="0"/>
      <dgm:spPr/>
    </dgm:pt>
    <dgm:pt modelId="{4030ABB9-B675-4AE8-BFE9-906716864155}" type="pres">
      <dgm:prSet presAssocID="{4D2329DC-74EE-4BF4-8781-DDA2B5F7A590}" presName="composite" presStyleCnt="0"/>
      <dgm:spPr/>
    </dgm:pt>
    <dgm:pt modelId="{CFFD8612-CF40-42E0-8641-D100A7D686C1}" type="pres">
      <dgm:prSet presAssocID="{4D2329DC-74EE-4BF4-8781-DDA2B5F7A590}" presName="parentText" presStyleLbl="alignNode1" presStyleIdx="1" presStyleCnt="3">
        <dgm:presLayoutVars>
          <dgm:chMax val="1"/>
          <dgm:bulletEnabled val="1"/>
        </dgm:presLayoutVars>
      </dgm:prSet>
      <dgm:spPr/>
      <dgm:t>
        <a:bodyPr/>
        <a:lstStyle/>
        <a:p>
          <a:endParaRPr lang="ru-RU"/>
        </a:p>
      </dgm:t>
    </dgm:pt>
    <dgm:pt modelId="{D64AD263-A684-441E-AAB5-66D9223A1582}" type="pres">
      <dgm:prSet presAssocID="{4D2329DC-74EE-4BF4-8781-DDA2B5F7A590}" presName="descendantText" presStyleLbl="alignAcc1" presStyleIdx="1" presStyleCnt="3" custLinFactNeighborX="70" custLinFactNeighborY="-4423">
        <dgm:presLayoutVars>
          <dgm:bulletEnabled val="1"/>
        </dgm:presLayoutVars>
      </dgm:prSet>
      <dgm:spPr/>
      <dgm:t>
        <a:bodyPr/>
        <a:lstStyle/>
        <a:p>
          <a:endParaRPr lang="ru-RU"/>
        </a:p>
      </dgm:t>
    </dgm:pt>
    <dgm:pt modelId="{38A5BCB1-9A50-44CB-826C-24F1A0E7A846}" type="pres">
      <dgm:prSet presAssocID="{707C5FE6-CBEC-4FBF-92B0-045783C10571}" presName="sp" presStyleCnt="0"/>
      <dgm:spPr/>
    </dgm:pt>
    <dgm:pt modelId="{AD550291-3058-4506-9D61-60AA37176838}" type="pres">
      <dgm:prSet presAssocID="{D1FDCC0C-9B78-4419-B671-26DF5659D9F4}" presName="composite" presStyleCnt="0"/>
      <dgm:spPr/>
    </dgm:pt>
    <dgm:pt modelId="{58ABB155-B974-4A06-B4FA-11A86215E0D2}" type="pres">
      <dgm:prSet presAssocID="{D1FDCC0C-9B78-4419-B671-26DF5659D9F4}" presName="parentText" presStyleLbl="alignNode1" presStyleIdx="2" presStyleCnt="3">
        <dgm:presLayoutVars>
          <dgm:chMax val="1"/>
          <dgm:bulletEnabled val="1"/>
        </dgm:presLayoutVars>
      </dgm:prSet>
      <dgm:spPr/>
      <dgm:t>
        <a:bodyPr/>
        <a:lstStyle/>
        <a:p>
          <a:endParaRPr lang="ru-RU"/>
        </a:p>
      </dgm:t>
    </dgm:pt>
    <dgm:pt modelId="{78479F79-C6A2-40FB-AD63-91276B59A1D4}" type="pres">
      <dgm:prSet presAssocID="{D1FDCC0C-9B78-4419-B671-26DF5659D9F4}" presName="descendantText" presStyleLbl="alignAcc1" presStyleIdx="2" presStyleCnt="3">
        <dgm:presLayoutVars>
          <dgm:bulletEnabled val="1"/>
        </dgm:presLayoutVars>
      </dgm:prSet>
      <dgm:spPr/>
      <dgm:t>
        <a:bodyPr/>
        <a:lstStyle/>
        <a:p>
          <a:endParaRPr lang="ru-RU"/>
        </a:p>
      </dgm:t>
    </dgm:pt>
  </dgm:ptLst>
  <dgm:cxnLst>
    <dgm:cxn modelId="{8DBDE797-5F42-4E75-A0C5-3B36B5C19579}" srcId="{48B89FB8-09B0-42D5-B844-6F731B0BF4C9}" destId="{A062B6AC-1BB3-4E62-BA34-6C296EDEDC2A}" srcOrd="0" destOrd="0" parTransId="{9E3CF166-4DDC-4946-8AD6-903887D41469}" sibTransId="{30CB177C-79D7-4A2E-BF43-DF4CCB8589B8}"/>
    <dgm:cxn modelId="{C616EAF8-EA72-40A4-B36C-B99590AC3319}" srcId="{D1FDCC0C-9B78-4419-B671-26DF5659D9F4}" destId="{5C3EDACD-F103-42F7-ACE6-EC01CBB37999}" srcOrd="1" destOrd="0" parTransId="{858B053F-E6D6-43F9-84D7-E61CC2DAA6F0}" sibTransId="{C37C7F40-2316-4182-9062-10EB0B1C3DE6}"/>
    <dgm:cxn modelId="{706B9F97-EFD8-41AB-BD3C-F5A13AF2A807}" type="presOf" srcId="{D3A8D778-DF80-4F0C-AD18-588AC18368A1}" destId="{D64AD263-A684-441E-AAB5-66D9223A1582}" srcOrd="0" destOrd="0" presId="urn:microsoft.com/office/officeart/2005/8/layout/chevron2"/>
    <dgm:cxn modelId="{01766111-CE23-4589-852B-42119F8D6EAD}" srcId="{2D25AC45-3C02-4F76-A6E4-7166DBFBA52E}" destId="{48B89FB8-09B0-42D5-B844-6F731B0BF4C9}" srcOrd="0" destOrd="0" parTransId="{D4D16041-56BA-4254-AF50-8BA7A9BD1CF7}" sibTransId="{79FB964E-6C7A-40D9-A004-F067C903B58E}"/>
    <dgm:cxn modelId="{1F65DE6F-14D3-4A5D-B08B-491C65413405}" type="presOf" srcId="{FB752738-197F-4FC6-ACB0-D6AFFFA5CFAB}" destId="{78479F79-C6A2-40FB-AD63-91276B59A1D4}" srcOrd="0" destOrd="3" presId="urn:microsoft.com/office/officeart/2005/8/layout/chevron2"/>
    <dgm:cxn modelId="{AB691657-F1AA-4D18-9388-7E8156DA494C}" srcId="{4D2329DC-74EE-4BF4-8781-DDA2B5F7A590}" destId="{9753FEA4-025A-4E71-9D71-2F1731CAE60D}" srcOrd="1" destOrd="0" parTransId="{510CE8E8-C7F1-4939-B5A6-D4962B78B4CF}" sibTransId="{49A92A6F-99B7-4E3A-B4AA-78D994BDF6E9}"/>
    <dgm:cxn modelId="{F6C6A9DA-B653-4871-9EF2-3F68C1FD5597}" srcId="{2D25AC45-3C02-4F76-A6E4-7166DBFBA52E}" destId="{D1FDCC0C-9B78-4419-B671-26DF5659D9F4}" srcOrd="2" destOrd="0" parTransId="{F085C12C-57AE-4821-A48E-6DEEA6C3B6BE}" sibTransId="{F3C90770-193E-45D3-9775-C6E09BD8205D}"/>
    <dgm:cxn modelId="{8FCB56E5-72B3-45BA-84C6-45C34DB959FB}" srcId="{2D25AC45-3C02-4F76-A6E4-7166DBFBA52E}" destId="{4D2329DC-74EE-4BF4-8781-DDA2B5F7A590}" srcOrd="1" destOrd="0" parTransId="{4AEBA448-941C-43F2-87FE-3D09DD1F6438}" sibTransId="{707C5FE6-CBEC-4FBF-92B0-045783C10571}"/>
    <dgm:cxn modelId="{3E39EFF8-5272-490E-967B-CB168E9AC190}" type="presOf" srcId="{4D2329DC-74EE-4BF4-8781-DDA2B5F7A590}" destId="{CFFD8612-CF40-42E0-8641-D100A7D686C1}" srcOrd="0" destOrd="0" presId="urn:microsoft.com/office/officeart/2005/8/layout/chevron2"/>
    <dgm:cxn modelId="{D6522902-0FEC-4850-818C-7381D51E554B}" type="presOf" srcId="{5C3EDACD-F103-42F7-ACE6-EC01CBB37999}" destId="{78479F79-C6A2-40FB-AD63-91276B59A1D4}" srcOrd="0" destOrd="1" presId="urn:microsoft.com/office/officeart/2005/8/layout/chevron2"/>
    <dgm:cxn modelId="{A82DE3A2-9879-4C6C-8224-FE653DF586E5}" type="presOf" srcId="{9753FEA4-025A-4E71-9D71-2F1731CAE60D}" destId="{D64AD263-A684-441E-AAB5-66D9223A1582}" srcOrd="0" destOrd="1" presId="urn:microsoft.com/office/officeart/2005/8/layout/chevron2"/>
    <dgm:cxn modelId="{D3B81B52-0272-4C9F-A801-A80337977873}" srcId="{D1FDCC0C-9B78-4419-B671-26DF5659D9F4}" destId="{9D4CAE47-D407-4159-98A4-6A4E1B3CFF95}" srcOrd="0" destOrd="0" parTransId="{23B96E81-3F4F-4DF8-933F-80D2A9918BD7}" sibTransId="{7C300AA8-F5F4-4DE3-86E6-F008926DF6C9}"/>
    <dgm:cxn modelId="{D6FB1457-6F3F-4ADB-948A-C81942EEBDBE}" type="presOf" srcId="{A062B6AC-1BB3-4E62-BA34-6C296EDEDC2A}" destId="{9C885BC9-9A07-4B89-8123-5A4E18C83D7A}" srcOrd="0" destOrd="0" presId="urn:microsoft.com/office/officeart/2005/8/layout/chevron2"/>
    <dgm:cxn modelId="{4108F00D-2A66-457B-AA76-176F5777D69D}" srcId="{D1FDCC0C-9B78-4419-B671-26DF5659D9F4}" destId="{952B577E-D65C-4D70-A2CE-934CA0441362}" srcOrd="2" destOrd="0" parTransId="{DBDD24A5-7B7E-436D-93D7-E053BFB8C49F}" sibTransId="{59E9F735-CAFE-4F93-B294-3F1B2B9C143F}"/>
    <dgm:cxn modelId="{D2DBA46D-5762-4D99-8CDF-166A99BD5385}" type="presOf" srcId="{2D25AC45-3C02-4F76-A6E4-7166DBFBA52E}" destId="{71C23FED-E655-4E81-AC36-8ED369FCA209}" srcOrd="0" destOrd="0" presId="urn:microsoft.com/office/officeart/2005/8/layout/chevron2"/>
    <dgm:cxn modelId="{1C146D19-4EA3-4B57-A988-29A4FCEBB6DA}" type="presOf" srcId="{952B577E-D65C-4D70-A2CE-934CA0441362}" destId="{78479F79-C6A2-40FB-AD63-91276B59A1D4}" srcOrd="0" destOrd="2" presId="urn:microsoft.com/office/officeart/2005/8/layout/chevron2"/>
    <dgm:cxn modelId="{646C78D6-DB91-4261-8C22-D58B449D2E70}" type="presOf" srcId="{D1FDCC0C-9B78-4419-B671-26DF5659D9F4}" destId="{58ABB155-B974-4A06-B4FA-11A86215E0D2}" srcOrd="0" destOrd="0" presId="urn:microsoft.com/office/officeart/2005/8/layout/chevron2"/>
    <dgm:cxn modelId="{6C67EE67-CEA1-4527-96B2-E2FAD6180197}" type="presOf" srcId="{9D4CAE47-D407-4159-98A4-6A4E1B3CFF95}" destId="{78479F79-C6A2-40FB-AD63-91276B59A1D4}" srcOrd="0" destOrd="0" presId="urn:microsoft.com/office/officeart/2005/8/layout/chevron2"/>
    <dgm:cxn modelId="{CAA5204D-2416-4D2B-9AF1-51C5A94E1B55}" srcId="{4D2329DC-74EE-4BF4-8781-DDA2B5F7A590}" destId="{D3A8D778-DF80-4F0C-AD18-588AC18368A1}" srcOrd="0" destOrd="0" parTransId="{D9105615-703E-472C-B8E2-DC0EFECD05A3}" sibTransId="{7B2162AF-4FB7-4902-ACEF-9A55DD2B378D}"/>
    <dgm:cxn modelId="{9ED67CA8-238E-42EB-9F8F-ACCF48384DA2}" type="presOf" srcId="{48B89FB8-09B0-42D5-B844-6F731B0BF4C9}" destId="{CB89CEAE-6875-490E-9F92-B78AF0154E5B}" srcOrd="0" destOrd="0" presId="urn:microsoft.com/office/officeart/2005/8/layout/chevron2"/>
    <dgm:cxn modelId="{95214D68-FD27-4503-AD3C-4908BDF0BB5F}" srcId="{D1FDCC0C-9B78-4419-B671-26DF5659D9F4}" destId="{FB752738-197F-4FC6-ACB0-D6AFFFA5CFAB}" srcOrd="3" destOrd="0" parTransId="{FDA91BA5-8EAC-4C32-9912-AEF8D7F2C400}" sibTransId="{7BA29B24-BC1D-4575-BE75-87C7F063E8BC}"/>
    <dgm:cxn modelId="{AF3840B9-E5D8-4E3A-B505-E9CC5A55353B}" type="presParOf" srcId="{71C23FED-E655-4E81-AC36-8ED369FCA209}" destId="{922990E4-3632-4BBD-9A4A-70E3302FE26E}" srcOrd="0" destOrd="0" presId="urn:microsoft.com/office/officeart/2005/8/layout/chevron2"/>
    <dgm:cxn modelId="{E70FBBE7-8640-41BF-8C01-F81A1C52FEC6}" type="presParOf" srcId="{922990E4-3632-4BBD-9A4A-70E3302FE26E}" destId="{CB89CEAE-6875-490E-9F92-B78AF0154E5B}" srcOrd="0" destOrd="0" presId="urn:microsoft.com/office/officeart/2005/8/layout/chevron2"/>
    <dgm:cxn modelId="{E96EE215-865F-4322-BDFB-04F81D173F5B}" type="presParOf" srcId="{922990E4-3632-4BBD-9A4A-70E3302FE26E}" destId="{9C885BC9-9A07-4B89-8123-5A4E18C83D7A}" srcOrd="1" destOrd="0" presId="urn:microsoft.com/office/officeart/2005/8/layout/chevron2"/>
    <dgm:cxn modelId="{17CBDC9D-EC01-4DCD-83B1-FB5EF0F43731}" type="presParOf" srcId="{71C23FED-E655-4E81-AC36-8ED369FCA209}" destId="{31A121BB-C5F7-4B23-882E-F0185162450E}" srcOrd="1" destOrd="0" presId="urn:microsoft.com/office/officeart/2005/8/layout/chevron2"/>
    <dgm:cxn modelId="{55361386-3BFB-4DCB-BAF6-462E8292A12B}" type="presParOf" srcId="{71C23FED-E655-4E81-AC36-8ED369FCA209}" destId="{4030ABB9-B675-4AE8-BFE9-906716864155}" srcOrd="2" destOrd="0" presId="urn:microsoft.com/office/officeart/2005/8/layout/chevron2"/>
    <dgm:cxn modelId="{C20747B4-2271-4AC2-81B2-E97BC0E8CDED}" type="presParOf" srcId="{4030ABB9-B675-4AE8-BFE9-906716864155}" destId="{CFFD8612-CF40-42E0-8641-D100A7D686C1}" srcOrd="0" destOrd="0" presId="urn:microsoft.com/office/officeart/2005/8/layout/chevron2"/>
    <dgm:cxn modelId="{6E258F09-8FAF-4CC1-8D08-28D5CCBB8906}" type="presParOf" srcId="{4030ABB9-B675-4AE8-BFE9-906716864155}" destId="{D64AD263-A684-441E-AAB5-66D9223A1582}" srcOrd="1" destOrd="0" presId="urn:microsoft.com/office/officeart/2005/8/layout/chevron2"/>
    <dgm:cxn modelId="{F3FE8044-3A15-4620-9EF1-58B16716421A}" type="presParOf" srcId="{71C23FED-E655-4E81-AC36-8ED369FCA209}" destId="{38A5BCB1-9A50-44CB-826C-24F1A0E7A846}" srcOrd="3" destOrd="0" presId="urn:microsoft.com/office/officeart/2005/8/layout/chevron2"/>
    <dgm:cxn modelId="{E97E0DBF-9D74-4D48-A083-315E7F99A93E}" type="presParOf" srcId="{71C23FED-E655-4E81-AC36-8ED369FCA209}" destId="{AD550291-3058-4506-9D61-60AA37176838}" srcOrd="4" destOrd="0" presId="urn:microsoft.com/office/officeart/2005/8/layout/chevron2"/>
    <dgm:cxn modelId="{57BA99E3-981C-4B19-8491-FA9CC4FA2807}" type="presParOf" srcId="{AD550291-3058-4506-9D61-60AA37176838}" destId="{58ABB155-B974-4A06-B4FA-11A86215E0D2}" srcOrd="0" destOrd="0" presId="urn:microsoft.com/office/officeart/2005/8/layout/chevron2"/>
    <dgm:cxn modelId="{990EC47F-BFFB-4406-AF64-137225839646}" type="presParOf" srcId="{AD550291-3058-4506-9D61-60AA37176838}" destId="{78479F79-C6A2-40FB-AD63-91276B59A1D4}" srcOrd="1" destOrd="0" presId="urn:microsoft.com/office/officeart/2005/8/layout/chevron2"/>
  </dgm:cxnLst>
  <dgm:bg/>
  <dgm:whole/>
</dgm:dataModel>
</file>

<file path=word/diagrams/data4.xml><?xml version="1.0" encoding="utf-8"?>
<dgm:dataModel xmlns:dgm="http://schemas.openxmlformats.org/drawingml/2006/diagram" xmlns:a="http://schemas.openxmlformats.org/drawingml/2006/main">
  <dgm:ptLst>
    <dgm:pt modelId="{4C7BC4B9-2D8F-49CB-8043-C257B9D0A7D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F998877D-C7BE-49C6-A84B-0DB10D6F7390}">
      <dgm:prSet phldrT="[Текст]"/>
      <dgm:spPr/>
      <dgm:t>
        <a:bodyPr/>
        <a:lstStyle/>
        <a:p>
          <a:r>
            <a:rPr lang="ru-RU"/>
            <a:t>4 фаза</a:t>
          </a:r>
        </a:p>
      </dgm:t>
    </dgm:pt>
    <dgm:pt modelId="{C82CF665-F845-4E75-B7FF-99CA32ADD5D6}" type="parTrans" cxnId="{C51985C2-7D99-4204-9DE9-C3A7EC4AA611}">
      <dgm:prSet/>
      <dgm:spPr/>
      <dgm:t>
        <a:bodyPr/>
        <a:lstStyle/>
        <a:p>
          <a:endParaRPr lang="ru-RU"/>
        </a:p>
      </dgm:t>
    </dgm:pt>
    <dgm:pt modelId="{FAA036B1-C108-470E-9A46-4AEE0C80DABB}" type="sibTrans" cxnId="{C51985C2-7D99-4204-9DE9-C3A7EC4AA611}">
      <dgm:prSet/>
      <dgm:spPr/>
      <dgm:t>
        <a:bodyPr/>
        <a:lstStyle/>
        <a:p>
          <a:endParaRPr lang="ru-RU"/>
        </a:p>
      </dgm:t>
    </dgm:pt>
    <dgm:pt modelId="{FB2B8BE6-EC8D-40C8-B38C-00CAA3200D5D}">
      <dgm:prSet phldrT="[Текст]" custT="1"/>
      <dgm:spPr/>
      <dgm:t>
        <a:bodyPr/>
        <a:lstStyle/>
        <a:p>
          <a:r>
            <a:rPr lang="ru-RU" sz="1400" b="0">
              <a:latin typeface="Times New Roman" pitchFamily="18" charset="0"/>
              <a:cs typeface="Times New Roman" pitchFamily="18" charset="0"/>
            </a:rPr>
            <a:t>Возмущение жителей некоторых сел Быбской Абхазии, рост напряженности в крае</a:t>
          </a:r>
        </a:p>
      </dgm:t>
    </dgm:pt>
    <dgm:pt modelId="{E543302C-CE30-4DE0-B4B5-0D34454052B6}" type="parTrans" cxnId="{B8458585-40C1-4CF1-968B-3C57D2979008}">
      <dgm:prSet/>
      <dgm:spPr/>
      <dgm:t>
        <a:bodyPr/>
        <a:lstStyle/>
        <a:p>
          <a:endParaRPr lang="ru-RU"/>
        </a:p>
      </dgm:t>
    </dgm:pt>
    <dgm:pt modelId="{2ED3C892-8B46-4DA5-A1CF-0B63CA9A65DB}" type="sibTrans" cxnId="{B8458585-40C1-4CF1-968B-3C57D2979008}">
      <dgm:prSet/>
      <dgm:spPr/>
      <dgm:t>
        <a:bodyPr/>
        <a:lstStyle/>
        <a:p>
          <a:endParaRPr lang="ru-RU"/>
        </a:p>
      </dgm:t>
    </dgm:pt>
    <dgm:pt modelId="{26D905EB-BD03-4C88-A62E-DFBE12D80F2E}">
      <dgm:prSet phldrT="[Текст]"/>
      <dgm:spPr/>
      <dgm:t>
        <a:bodyPr/>
        <a:lstStyle/>
        <a:p>
          <a:r>
            <a:rPr lang="ru-RU"/>
            <a:t>5 фаза</a:t>
          </a:r>
        </a:p>
      </dgm:t>
    </dgm:pt>
    <dgm:pt modelId="{2F61BAFD-BC97-46ED-8690-0661C59D9018}" type="parTrans" cxnId="{6E3C3A72-9264-4238-81CC-130EDD145750}">
      <dgm:prSet/>
      <dgm:spPr/>
      <dgm:t>
        <a:bodyPr/>
        <a:lstStyle/>
        <a:p>
          <a:endParaRPr lang="ru-RU"/>
        </a:p>
      </dgm:t>
    </dgm:pt>
    <dgm:pt modelId="{DC9C52A4-C8C6-4ECC-BD45-BA09A832E4F4}" type="sibTrans" cxnId="{6E3C3A72-9264-4238-81CC-130EDD145750}">
      <dgm:prSet/>
      <dgm:spPr/>
      <dgm:t>
        <a:bodyPr/>
        <a:lstStyle/>
        <a:p>
          <a:endParaRPr lang="ru-RU"/>
        </a:p>
      </dgm:t>
    </dgm:pt>
    <dgm:pt modelId="{37074CE1-2AEF-4E8C-ADAB-58028E1F3CFB}">
      <dgm:prSet phldrT="[Текст]" custT="1"/>
      <dgm:spPr/>
      <dgm:t>
        <a:bodyPr/>
        <a:lstStyle/>
        <a:p>
          <a:r>
            <a:rPr lang="ru-RU" sz="1400" b="0">
              <a:latin typeface="Times New Roman" pitchFamily="18" charset="0"/>
              <a:cs typeface="Times New Roman" pitchFamily="18" charset="0"/>
            </a:rPr>
            <a:t>Русско-турецкая война и вовлечение абхазских махаджиров в противостояние с царизмом</a:t>
          </a:r>
        </a:p>
      </dgm:t>
    </dgm:pt>
    <dgm:pt modelId="{7223BD8D-104E-452A-9FF4-D578A81DFEE3}" type="parTrans" cxnId="{3E191C50-1B41-429B-8CA5-5FE2D8E17238}">
      <dgm:prSet/>
      <dgm:spPr/>
      <dgm:t>
        <a:bodyPr/>
        <a:lstStyle/>
        <a:p>
          <a:endParaRPr lang="ru-RU"/>
        </a:p>
      </dgm:t>
    </dgm:pt>
    <dgm:pt modelId="{6532FFF9-57D3-4860-8ED3-8EE5AC921B73}" type="sibTrans" cxnId="{3E191C50-1B41-429B-8CA5-5FE2D8E17238}">
      <dgm:prSet/>
      <dgm:spPr/>
      <dgm:t>
        <a:bodyPr/>
        <a:lstStyle/>
        <a:p>
          <a:endParaRPr lang="ru-RU"/>
        </a:p>
      </dgm:t>
    </dgm:pt>
    <dgm:pt modelId="{5C367B1A-924E-480A-9D58-0B8FDF50ACB5}">
      <dgm:prSet phldrT="[Текст]"/>
      <dgm:spPr/>
      <dgm:t>
        <a:bodyPr/>
        <a:lstStyle/>
        <a:p>
          <a:r>
            <a:rPr lang="ru-RU"/>
            <a:t>6 фаза </a:t>
          </a:r>
        </a:p>
      </dgm:t>
    </dgm:pt>
    <dgm:pt modelId="{68FDFD01-CDD1-41A8-9A84-4483DF0BE4C1}" type="parTrans" cxnId="{1C5B2CDE-1C26-4008-BC10-89D3CDD7C970}">
      <dgm:prSet/>
      <dgm:spPr/>
      <dgm:t>
        <a:bodyPr/>
        <a:lstStyle/>
        <a:p>
          <a:endParaRPr lang="ru-RU"/>
        </a:p>
      </dgm:t>
    </dgm:pt>
    <dgm:pt modelId="{21AE0E68-0363-41A1-BBCF-9B22029AFF85}" type="sibTrans" cxnId="{1C5B2CDE-1C26-4008-BC10-89D3CDD7C970}">
      <dgm:prSet/>
      <dgm:spPr/>
      <dgm:t>
        <a:bodyPr/>
        <a:lstStyle/>
        <a:p>
          <a:endParaRPr lang="ru-RU"/>
        </a:p>
      </dgm:t>
    </dgm:pt>
    <dgm:pt modelId="{72D30A62-3F9F-4C9E-8C7B-A4821505A234}">
      <dgm:prSet phldrT="[Текст]" custT="1"/>
      <dgm:spPr/>
      <dgm:t>
        <a:bodyPr/>
        <a:lstStyle/>
        <a:p>
          <a:r>
            <a:rPr lang="ru-RU" sz="1400" b="0">
              <a:latin typeface="Times New Roman" pitchFamily="18" charset="0"/>
              <a:cs typeface="Times New Roman" pitchFamily="18" charset="0"/>
            </a:rPr>
            <a:t>Махаджирство абхазов 1877-1878 гг. и его последствия</a:t>
          </a:r>
        </a:p>
      </dgm:t>
    </dgm:pt>
    <dgm:pt modelId="{43CAE6B6-E5AA-495E-A95D-9B978805BEA4}" type="parTrans" cxnId="{FAA6B826-65AB-4DBF-92FD-2F42FCD23436}">
      <dgm:prSet/>
      <dgm:spPr/>
      <dgm:t>
        <a:bodyPr/>
        <a:lstStyle/>
        <a:p>
          <a:endParaRPr lang="ru-RU"/>
        </a:p>
      </dgm:t>
    </dgm:pt>
    <dgm:pt modelId="{5388D2C7-3D4A-4673-9B63-F3B96B86C6B6}" type="sibTrans" cxnId="{FAA6B826-65AB-4DBF-92FD-2F42FCD23436}">
      <dgm:prSet/>
      <dgm:spPr/>
      <dgm:t>
        <a:bodyPr/>
        <a:lstStyle/>
        <a:p>
          <a:endParaRPr lang="ru-RU"/>
        </a:p>
      </dgm:t>
    </dgm:pt>
    <dgm:pt modelId="{ED5E9E2D-FC4E-4E64-A0B4-A13B3A5FA4E1}" type="pres">
      <dgm:prSet presAssocID="{4C7BC4B9-2D8F-49CB-8043-C257B9D0A7DC}" presName="linearFlow" presStyleCnt="0">
        <dgm:presLayoutVars>
          <dgm:dir/>
          <dgm:animLvl val="lvl"/>
          <dgm:resizeHandles val="exact"/>
        </dgm:presLayoutVars>
      </dgm:prSet>
      <dgm:spPr/>
      <dgm:t>
        <a:bodyPr/>
        <a:lstStyle/>
        <a:p>
          <a:endParaRPr lang="ru-RU"/>
        </a:p>
      </dgm:t>
    </dgm:pt>
    <dgm:pt modelId="{AA785300-E1B5-4B2E-91BA-7BCD5E8932D3}" type="pres">
      <dgm:prSet presAssocID="{F998877D-C7BE-49C6-A84B-0DB10D6F7390}" presName="composite" presStyleCnt="0"/>
      <dgm:spPr/>
    </dgm:pt>
    <dgm:pt modelId="{25C3FDBB-C978-4137-84A6-9DBE5324F0E4}" type="pres">
      <dgm:prSet presAssocID="{F998877D-C7BE-49C6-A84B-0DB10D6F7390}" presName="parentText" presStyleLbl="alignNode1" presStyleIdx="0" presStyleCnt="3">
        <dgm:presLayoutVars>
          <dgm:chMax val="1"/>
          <dgm:bulletEnabled val="1"/>
        </dgm:presLayoutVars>
      </dgm:prSet>
      <dgm:spPr/>
      <dgm:t>
        <a:bodyPr/>
        <a:lstStyle/>
        <a:p>
          <a:endParaRPr lang="ru-RU"/>
        </a:p>
      </dgm:t>
    </dgm:pt>
    <dgm:pt modelId="{8AD5B21C-B3C0-4262-9CB8-CAED95FE57D8}" type="pres">
      <dgm:prSet presAssocID="{F998877D-C7BE-49C6-A84B-0DB10D6F7390}" presName="descendantText" presStyleLbl="alignAcc1" presStyleIdx="0" presStyleCnt="3" custLinFactNeighborX="70" custLinFactNeighborY="7741">
        <dgm:presLayoutVars>
          <dgm:bulletEnabled val="1"/>
        </dgm:presLayoutVars>
      </dgm:prSet>
      <dgm:spPr/>
      <dgm:t>
        <a:bodyPr/>
        <a:lstStyle/>
        <a:p>
          <a:endParaRPr lang="ru-RU"/>
        </a:p>
      </dgm:t>
    </dgm:pt>
    <dgm:pt modelId="{EEC17D05-01EB-4C93-B2E3-E0DDE8F862C1}" type="pres">
      <dgm:prSet presAssocID="{FAA036B1-C108-470E-9A46-4AEE0C80DABB}" presName="sp" presStyleCnt="0"/>
      <dgm:spPr/>
    </dgm:pt>
    <dgm:pt modelId="{A8A3EFDC-43B5-481E-9ED2-C0ADAA48C992}" type="pres">
      <dgm:prSet presAssocID="{26D905EB-BD03-4C88-A62E-DFBE12D80F2E}" presName="composite" presStyleCnt="0"/>
      <dgm:spPr/>
    </dgm:pt>
    <dgm:pt modelId="{1AB1A86F-C77A-478C-8C01-EA6EC5FE41CB}" type="pres">
      <dgm:prSet presAssocID="{26D905EB-BD03-4C88-A62E-DFBE12D80F2E}" presName="parentText" presStyleLbl="alignNode1" presStyleIdx="1" presStyleCnt="3">
        <dgm:presLayoutVars>
          <dgm:chMax val="1"/>
          <dgm:bulletEnabled val="1"/>
        </dgm:presLayoutVars>
      </dgm:prSet>
      <dgm:spPr/>
      <dgm:t>
        <a:bodyPr/>
        <a:lstStyle/>
        <a:p>
          <a:endParaRPr lang="ru-RU"/>
        </a:p>
      </dgm:t>
    </dgm:pt>
    <dgm:pt modelId="{4B516D1F-B87D-419B-A933-B3F02B466BBF}" type="pres">
      <dgm:prSet presAssocID="{26D905EB-BD03-4C88-A62E-DFBE12D80F2E}" presName="descendantText" presStyleLbl="alignAcc1" presStyleIdx="1" presStyleCnt="3">
        <dgm:presLayoutVars>
          <dgm:bulletEnabled val="1"/>
        </dgm:presLayoutVars>
      </dgm:prSet>
      <dgm:spPr/>
      <dgm:t>
        <a:bodyPr/>
        <a:lstStyle/>
        <a:p>
          <a:endParaRPr lang="ru-RU"/>
        </a:p>
      </dgm:t>
    </dgm:pt>
    <dgm:pt modelId="{5E8EACE8-7999-490D-9003-8AD24168E902}" type="pres">
      <dgm:prSet presAssocID="{DC9C52A4-C8C6-4ECC-BD45-BA09A832E4F4}" presName="sp" presStyleCnt="0"/>
      <dgm:spPr/>
    </dgm:pt>
    <dgm:pt modelId="{6963149E-699D-4784-B499-785420A614E2}" type="pres">
      <dgm:prSet presAssocID="{5C367B1A-924E-480A-9D58-0B8FDF50ACB5}" presName="composite" presStyleCnt="0"/>
      <dgm:spPr/>
    </dgm:pt>
    <dgm:pt modelId="{F72403D2-C546-4521-8BC8-4F4BC58FE994}" type="pres">
      <dgm:prSet presAssocID="{5C367B1A-924E-480A-9D58-0B8FDF50ACB5}" presName="parentText" presStyleLbl="alignNode1" presStyleIdx="2" presStyleCnt="3">
        <dgm:presLayoutVars>
          <dgm:chMax val="1"/>
          <dgm:bulletEnabled val="1"/>
        </dgm:presLayoutVars>
      </dgm:prSet>
      <dgm:spPr/>
      <dgm:t>
        <a:bodyPr/>
        <a:lstStyle/>
        <a:p>
          <a:endParaRPr lang="ru-RU"/>
        </a:p>
      </dgm:t>
    </dgm:pt>
    <dgm:pt modelId="{9BF0371E-C960-4027-89BB-5DCE5152D3AE}" type="pres">
      <dgm:prSet presAssocID="{5C367B1A-924E-480A-9D58-0B8FDF50ACB5}" presName="descendantText" presStyleLbl="alignAcc1" presStyleIdx="2" presStyleCnt="3">
        <dgm:presLayoutVars>
          <dgm:bulletEnabled val="1"/>
        </dgm:presLayoutVars>
      </dgm:prSet>
      <dgm:spPr/>
      <dgm:t>
        <a:bodyPr/>
        <a:lstStyle/>
        <a:p>
          <a:endParaRPr lang="ru-RU"/>
        </a:p>
      </dgm:t>
    </dgm:pt>
  </dgm:ptLst>
  <dgm:cxnLst>
    <dgm:cxn modelId="{FAA6B826-65AB-4DBF-92FD-2F42FCD23436}" srcId="{5C367B1A-924E-480A-9D58-0B8FDF50ACB5}" destId="{72D30A62-3F9F-4C9E-8C7B-A4821505A234}" srcOrd="0" destOrd="0" parTransId="{43CAE6B6-E5AA-495E-A95D-9B978805BEA4}" sibTransId="{5388D2C7-3D4A-4673-9B63-F3B96B86C6B6}"/>
    <dgm:cxn modelId="{B8458585-40C1-4CF1-968B-3C57D2979008}" srcId="{F998877D-C7BE-49C6-A84B-0DB10D6F7390}" destId="{FB2B8BE6-EC8D-40C8-B38C-00CAA3200D5D}" srcOrd="0" destOrd="0" parTransId="{E543302C-CE30-4DE0-B4B5-0D34454052B6}" sibTransId="{2ED3C892-8B46-4DA5-A1CF-0B63CA9A65DB}"/>
    <dgm:cxn modelId="{6E3C3A72-9264-4238-81CC-130EDD145750}" srcId="{4C7BC4B9-2D8F-49CB-8043-C257B9D0A7DC}" destId="{26D905EB-BD03-4C88-A62E-DFBE12D80F2E}" srcOrd="1" destOrd="0" parTransId="{2F61BAFD-BC97-46ED-8690-0661C59D9018}" sibTransId="{DC9C52A4-C8C6-4ECC-BD45-BA09A832E4F4}"/>
    <dgm:cxn modelId="{7A182376-D474-4064-906B-E34568E111F7}" type="presOf" srcId="{F998877D-C7BE-49C6-A84B-0DB10D6F7390}" destId="{25C3FDBB-C978-4137-84A6-9DBE5324F0E4}" srcOrd="0" destOrd="0" presId="urn:microsoft.com/office/officeart/2005/8/layout/chevron2"/>
    <dgm:cxn modelId="{5DA3BA78-DA2C-4614-90E0-832AE110F593}" type="presOf" srcId="{72D30A62-3F9F-4C9E-8C7B-A4821505A234}" destId="{9BF0371E-C960-4027-89BB-5DCE5152D3AE}" srcOrd="0" destOrd="0" presId="urn:microsoft.com/office/officeart/2005/8/layout/chevron2"/>
    <dgm:cxn modelId="{AF7F2DF4-2974-48DF-92F1-EA3A2BDF16F9}" type="presOf" srcId="{37074CE1-2AEF-4E8C-ADAB-58028E1F3CFB}" destId="{4B516D1F-B87D-419B-A933-B3F02B466BBF}" srcOrd="0" destOrd="0" presId="urn:microsoft.com/office/officeart/2005/8/layout/chevron2"/>
    <dgm:cxn modelId="{3E191C50-1B41-429B-8CA5-5FE2D8E17238}" srcId="{26D905EB-BD03-4C88-A62E-DFBE12D80F2E}" destId="{37074CE1-2AEF-4E8C-ADAB-58028E1F3CFB}" srcOrd="0" destOrd="0" parTransId="{7223BD8D-104E-452A-9FF4-D578A81DFEE3}" sibTransId="{6532FFF9-57D3-4860-8ED3-8EE5AC921B73}"/>
    <dgm:cxn modelId="{7E037749-357E-4E30-9A4E-E985DBC1BE69}" type="presOf" srcId="{4C7BC4B9-2D8F-49CB-8043-C257B9D0A7DC}" destId="{ED5E9E2D-FC4E-4E64-A0B4-A13B3A5FA4E1}" srcOrd="0" destOrd="0" presId="urn:microsoft.com/office/officeart/2005/8/layout/chevron2"/>
    <dgm:cxn modelId="{C51985C2-7D99-4204-9DE9-C3A7EC4AA611}" srcId="{4C7BC4B9-2D8F-49CB-8043-C257B9D0A7DC}" destId="{F998877D-C7BE-49C6-A84B-0DB10D6F7390}" srcOrd="0" destOrd="0" parTransId="{C82CF665-F845-4E75-B7FF-99CA32ADD5D6}" sibTransId="{FAA036B1-C108-470E-9A46-4AEE0C80DABB}"/>
    <dgm:cxn modelId="{1C5B2CDE-1C26-4008-BC10-89D3CDD7C970}" srcId="{4C7BC4B9-2D8F-49CB-8043-C257B9D0A7DC}" destId="{5C367B1A-924E-480A-9D58-0B8FDF50ACB5}" srcOrd="2" destOrd="0" parTransId="{68FDFD01-CDD1-41A8-9A84-4483DF0BE4C1}" sibTransId="{21AE0E68-0363-41A1-BBCF-9B22029AFF85}"/>
    <dgm:cxn modelId="{028FF806-97D6-4268-B0A1-B8C52476FEA4}" type="presOf" srcId="{FB2B8BE6-EC8D-40C8-B38C-00CAA3200D5D}" destId="{8AD5B21C-B3C0-4262-9CB8-CAED95FE57D8}" srcOrd="0" destOrd="0" presId="urn:microsoft.com/office/officeart/2005/8/layout/chevron2"/>
    <dgm:cxn modelId="{B5066305-F0EF-4164-AB9C-FA9DA86B4906}" type="presOf" srcId="{26D905EB-BD03-4C88-A62E-DFBE12D80F2E}" destId="{1AB1A86F-C77A-478C-8C01-EA6EC5FE41CB}" srcOrd="0" destOrd="0" presId="urn:microsoft.com/office/officeart/2005/8/layout/chevron2"/>
    <dgm:cxn modelId="{FDB2444F-AFF1-4909-9B20-581274C16710}" type="presOf" srcId="{5C367B1A-924E-480A-9D58-0B8FDF50ACB5}" destId="{F72403D2-C546-4521-8BC8-4F4BC58FE994}" srcOrd="0" destOrd="0" presId="urn:microsoft.com/office/officeart/2005/8/layout/chevron2"/>
    <dgm:cxn modelId="{8E4C7715-D213-4150-9B09-356D9212AFDA}" type="presParOf" srcId="{ED5E9E2D-FC4E-4E64-A0B4-A13B3A5FA4E1}" destId="{AA785300-E1B5-4B2E-91BA-7BCD5E8932D3}" srcOrd="0" destOrd="0" presId="urn:microsoft.com/office/officeart/2005/8/layout/chevron2"/>
    <dgm:cxn modelId="{F5F95CB9-7667-4B71-A69D-581A759E6188}" type="presParOf" srcId="{AA785300-E1B5-4B2E-91BA-7BCD5E8932D3}" destId="{25C3FDBB-C978-4137-84A6-9DBE5324F0E4}" srcOrd="0" destOrd="0" presId="urn:microsoft.com/office/officeart/2005/8/layout/chevron2"/>
    <dgm:cxn modelId="{479C1CD3-9DCD-4554-93EE-037D8D4242C7}" type="presParOf" srcId="{AA785300-E1B5-4B2E-91BA-7BCD5E8932D3}" destId="{8AD5B21C-B3C0-4262-9CB8-CAED95FE57D8}" srcOrd="1" destOrd="0" presId="urn:microsoft.com/office/officeart/2005/8/layout/chevron2"/>
    <dgm:cxn modelId="{83CEF610-C45A-4878-A65B-339AF8FD674F}" type="presParOf" srcId="{ED5E9E2D-FC4E-4E64-A0B4-A13B3A5FA4E1}" destId="{EEC17D05-01EB-4C93-B2E3-E0DDE8F862C1}" srcOrd="1" destOrd="0" presId="urn:microsoft.com/office/officeart/2005/8/layout/chevron2"/>
    <dgm:cxn modelId="{897933FD-BF77-4968-A668-FE17998560BD}" type="presParOf" srcId="{ED5E9E2D-FC4E-4E64-A0B4-A13B3A5FA4E1}" destId="{A8A3EFDC-43B5-481E-9ED2-C0ADAA48C992}" srcOrd="2" destOrd="0" presId="urn:microsoft.com/office/officeart/2005/8/layout/chevron2"/>
    <dgm:cxn modelId="{99D7C81B-C43B-4367-94C5-2F028D8286A4}" type="presParOf" srcId="{A8A3EFDC-43B5-481E-9ED2-C0ADAA48C992}" destId="{1AB1A86F-C77A-478C-8C01-EA6EC5FE41CB}" srcOrd="0" destOrd="0" presId="urn:microsoft.com/office/officeart/2005/8/layout/chevron2"/>
    <dgm:cxn modelId="{73B9DCD5-7276-472C-8B5C-06D1B3E28C36}" type="presParOf" srcId="{A8A3EFDC-43B5-481E-9ED2-C0ADAA48C992}" destId="{4B516D1F-B87D-419B-A933-B3F02B466BBF}" srcOrd="1" destOrd="0" presId="urn:microsoft.com/office/officeart/2005/8/layout/chevron2"/>
    <dgm:cxn modelId="{74848E98-C0BF-41F2-A26D-937FF5B81AA7}" type="presParOf" srcId="{ED5E9E2D-FC4E-4E64-A0B4-A13B3A5FA4E1}" destId="{5E8EACE8-7999-490D-9003-8AD24168E902}" srcOrd="3" destOrd="0" presId="urn:microsoft.com/office/officeart/2005/8/layout/chevron2"/>
    <dgm:cxn modelId="{9802BF78-036E-4AAE-BAC4-4A5B3A7C70EE}" type="presParOf" srcId="{ED5E9E2D-FC4E-4E64-A0B4-A13B3A5FA4E1}" destId="{6963149E-699D-4784-B499-785420A614E2}" srcOrd="4" destOrd="0" presId="urn:microsoft.com/office/officeart/2005/8/layout/chevron2"/>
    <dgm:cxn modelId="{9F277503-4BB3-4CD9-972D-4C43DCA85DFF}" type="presParOf" srcId="{6963149E-699D-4784-B499-785420A614E2}" destId="{F72403D2-C546-4521-8BC8-4F4BC58FE994}" srcOrd="0" destOrd="0" presId="urn:microsoft.com/office/officeart/2005/8/layout/chevron2"/>
    <dgm:cxn modelId="{4E843643-D896-4C64-8840-E6CC3DD498CB}" type="presParOf" srcId="{6963149E-699D-4784-B499-785420A614E2}" destId="{9BF0371E-C960-4027-89BB-5DCE5152D3AE}"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16</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304</cp:revision>
  <cp:lastPrinted>2024-05-15T10:41:00Z</cp:lastPrinted>
  <dcterms:created xsi:type="dcterms:W3CDTF">2023-12-27T12:33:00Z</dcterms:created>
  <dcterms:modified xsi:type="dcterms:W3CDTF">2024-06-26T10:42:00Z</dcterms:modified>
</cp:coreProperties>
</file>