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61" w:rsidRPr="002B4828" w:rsidRDefault="00430B61" w:rsidP="00424D73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B4828">
        <w:rPr>
          <w:sz w:val="28"/>
          <w:szCs w:val="28"/>
          <w:lang w:eastAsia="ar-SA"/>
        </w:rPr>
        <w:t xml:space="preserve">Марков Н.И., Марков Д.Н. </w:t>
      </w:r>
      <w:r w:rsidRPr="00ED5CFB">
        <w:rPr>
          <w:rFonts w:eastAsia="TimesNewRomanPS-BoldMT"/>
          <w:b/>
          <w:bCs/>
          <w:sz w:val="28"/>
          <w:szCs w:val="28"/>
        </w:rPr>
        <w:t>Эпоха мегалита на территории сочинского национального парка</w:t>
      </w:r>
      <w:r w:rsidRPr="002B4828">
        <w:rPr>
          <w:rFonts w:eastAsia="TimesNewRomanPS-BoldMT"/>
          <w:bCs/>
          <w:sz w:val="28"/>
          <w:szCs w:val="28"/>
        </w:rPr>
        <w:t xml:space="preserve"> // Самарская Лука: проблемы региональной и глобальной экологии. 2013.  Т. 22, № 4, С. 161-170.</w:t>
      </w:r>
    </w:p>
    <w:p w:rsidR="00D85BAF" w:rsidRPr="002B4828" w:rsidRDefault="00D85BAF" w:rsidP="00424D73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2B4828">
        <w:rPr>
          <w:sz w:val="28"/>
          <w:szCs w:val="28"/>
          <w:lang w:eastAsia="ar-SA"/>
        </w:rPr>
        <w:t xml:space="preserve">Марков Н.И., Марков Д.Н. </w:t>
      </w:r>
      <w:r w:rsidRPr="00ED5CFB">
        <w:rPr>
          <w:b/>
          <w:sz w:val="28"/>
          <w:szCs w:val="28"/>
          <w:lang w:eastAsia="ar-SA"/>
        </w:rPr>
        <w:t>Объекты историко-культурного наследия Приазовского з</w:t>
      </w:r>
      <w:bookmarkStart w:id="0" w:name="_GoBack"/>
      <w:bookmarkEnd w:id="0"/>
      <w:r w:rsidRPr="00ED5CFB">
        <w:rPr>
          <w:b/>
          <w:sz w:val="28"/>
          <w:szCs w:val="28"/>
          <w:lang w:eastAsia="ar-SA"/>
        </w:rPr>
        <w:t>аказника</w:t>
      </w:r>
      <w:r w:rsidRPr="002B4828">
        <w:rPr>
          <w:rFonts w:eastAsia="TimesNewRomanPS-BoldMT"/>
          <w:bCs/>
          <w:sz w:val="28"/>
          <w:szCs w:val="28"/>
        </w:rPr>
        <w:t xml:space="preserve"> // Приазовский государственный природный заказник федерального значения – новая жизнь под охраной Сочинского национального парка (монография)</w:t>
      </w:r>
      <w:r w:rsidR="00387D72">
        <w:rPr>
          <w:rFonts w:eastAsia="TimesNewRomanPS-BoldMT"/>
          <w:bCs/>
          <w:sz w:val="28"/>
          <w:szCs w:val="28"/>
        </w:rPr>
        <w:t>.</w:t>
      </w:r>
      <w:r w:rsidRPr="002B4828">
        <w:rPr>
          <w:rFonts w:eastAsia="TimesNewRomanPS-BoldMT"/>
          <w:bCs/>
          <w:sz w:val="28"/>
          <w:szCs w:val="28"/>
        </w:rPr>
        <w:t xml:space="preserve"> Труды Сочинского национального парка. Вып. 6, Комильфо Принт, Ростов-на-Дону, 2014, С. 128-133.</w:t>
      </w:r>
    </w:p>
    <w:p w:rsidR="001A2215" w:rsidRPr="002B4828" w:rsidRDefault="00735783" w:rsidP="00424D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4828">
        <w:rPr>
          <w:rFonts w:ascii="Times New Roman" w:hAnsi="Times New Roman"/>
          <w:sz w:val="28"/>
          <w:szCs w:val="28"/>
        </w:rPr>
        <w:t xml:space="preserve">Марков Д.Н., Кудин М.И. </w:t>
      </w:r>
      <w:r w:rsidRPr="00ED5CFB">
        <w:rPr>
          <w:rFonts w:ascii="Times New Roman" w:hAnsi="Times New Roman"/>
          <w:b/>
          <w:sz w:val="28"/>
          <w:szCs w:val="28"/>
        </w:rPr>
        <w:t>Изображения на стеле из песчаника близ п.</w:t>
      </w:r>
      <w:r w:rsidR="00730C35">
        <w:rPr>
          <w:rFonts w:ascii="Times New Roman" w:hAnsi="Times New Roman"/>
          <w:b/>
          <w:sz w:val="28"/>
          <w:szCs w:val="28"/>
        </w:rPr>
        <w:t xml:space="preserve"> </w:t>
      </w:r>
      <w:r w:rsidRPr="00ED5CFB">
        <w:rPr>
          <w:rFonts w:ascii="Times New Roman" w:hAnsi="Times New Roman"/>
          <w:b/>
          <w:sz w:val="28"/>
          <w:szCs w:val="28"/>
        </w:rPr>
        <w:t>Ахштырь</w:t>
      </w:r>
      <w:r w:rsidR="00ED5CFB">
        <w:rPr>
          <w:rFonts w:ascii="Times New Roman" w:hAnsi="Times New Roman"/>
          <w:b/>
          <w:sz w:val="28"/>
          <w:szCs w:val="28"/>
        </w:rPr>
        <w:t xml:space="preserve"> </w:t>
      </w:r>
      <w:r w:rsidRPr="002B4828">
        <w:rPr>
          <w:rFonts w:ascii="Times New Roman" w:hAnsi="Times New Roman"/>
          <w:sz w:val="28"/>
          <w:szCs w:val="28"/>
        </w:rPr>
        <w:t>//</w:t>
      </w:r>
      <w:r w:rsidR="00ED5CFB">
        <w:rPr>
          <w:rFonts w:ascii="Times New Roman" w:hAnsi="Times New Roman"/>
          <w:sz w:val="28"/>
          <w:szCs w:val="28"/>
        </w:rPr>
        <w:t xml:space="preserve"> </w:t>
      </w:r>
      <w:r w:rsidR="002B4828">
        <w:rPr>
          <w:rFonts w:ascii="Times New Roman" w:hAnsi="Times New Roman"/>
          <w:sz w:val="28"/>
          <w:szCs w:val="28"/>
        </w:rPr>
        <w:t>«</w:t>
      </w:r>
      <w:r w:rsidRPr="002B4828">
        <w:rPr>
          <w:rFonts w:ascii="Times New Roman" w:hAnsi="Times New Roman"/>
          <w:sz w:val="28"/>
          <w:szCs w:val="28"/>
        </w:rPr>
        <w:t>Социально-экономическое развитие населения Западного Кавказа в древности и средневековье</w:t>
      </w:r>
      <w:r w:rsidR="002B4828">
        <w:rPr>
          <w:rFonts w:ascii="Times New Roman" w:hAnsi="Times New Roman"/>
          <w:sz w:val="28"/>
          <w:szCs w:val="28"/>
        </w:rPr>
        <w:t>»</w:t>
      </w:r>
      <w:r w:rsidRPr="002B4828">
        <w:rPr>
          <w:rFonts w:ascii="Times New Roman" w:hAnsi="Times New Roman"/>
          <w:sz w:val="28"/>
          <w:szCs w:val="28"/>
        </w:rPr>
        <w:t>. VII «Анфимовские чтения» по археологии Западного Кавказа. Материалы международной археологической конференции. Краснодар</w:t>
      </w:r>
      <w:r w:rsidR="00424D73">
        <w:rPr>
          <w:rFonts w:ascii="Times New Roman" w:hAnsi="Times New Roman"/>
          <w:sz w:val="28"/>
          <w:szCs w:val="28"/>
        </w:rPr>
        <w:t>.</w:t>
      </w:r>
      <w:r w:rsidRPr="002B4828">
        <w:rPr>
          <w:rFonts w:ascii="Times New Roman" w:hAnsi="Times New Roman"/>
          <w:sz w:val="28"/>
          <w:szCs w:val="28"/>
        </w:rPr>
        <w:t xml:space="preserve"> 2017.</w:t>
      </w:r>
      <w:r w:rsidR="007A6F8A">
        <w:rPr>
          <w:rFonts w:ascii="Times New Roman" w:hAnsi="Times New Roman"/>
          <w:sz w:val="28"/>
          <w:szCs w:val="28"/>
        </w:rPr>
        <w:t xml:space="preserve"> С.</w:t>
      </w:r>
      <w:r w:rsidR="007A6F8A" w:rsidRPr="007A6F8A">
        <w:rPr>
          <w:rFonts w:ascii="Times New Roman" w:hAnsi="Times New Roman"/>
          <w:sz w:val="28"/>
          <w:szCs w:val="28"/>
        </w:rPr>
        <w:t xml:space="preserve"> 182-185</w:t>
      </w:r>
    </w:p>
    <w:p w:rsidR="001A2215" w:rsidRPr="00D3758D" w:rsidRDefault="00735783" w:rsidP="00424D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3758D">
        <w:rPr>
          <w:rFonts w:ascii="Times New Roman" w:hAnsi="Times New Roman"/>
          <w:color w:val="FF0000"/>
          <w:sz w:val="28"/>
          <w:szCs w:val="28"/>
        </w:rPr>
        <w:t xml:space="preserve">Марков Д.Н.  </w:t>
      </w:r>
      <w:r w:rsidRPr="00387D72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Оборонительные укрепления средневековой Абхазии на перевальном пути в междуречье Мзымты и Псоу</w:t>
      </w:r>
      <w:r w:rsidRPr="00D3758D">
        <w:rPr>
          <w:rFonts w:ascii="Times New Roman" w:hAnsi="Times New Roman"/>
          <w:color w:val="FF0000"/>
          <w:sz w:val="28"/>
          <w:szCs w:val="28"/>
        </w:rPr>
        <w:t xml:space="preserve"> // </w:t>
      </w:r>
      <w:r w:rsidR="002B4828" w:rsidRPr="00D3758D">
        <w:rPr>
          <w:rFonts w:ascii="Times New Roman" w:hAnsi="Times New Roman"/>
          <w:color w:val="FF0000"/>
          <w:sz w:val="28"/>
          <w:szCs w:val="28"/>
        </w:rPr>
        <w:t>«</w:t>
      </w:r>
      <w:r w:rsidRPr="00D3758D">
        <w:rPr>
          <w:rFonts w:ascii="Times New Roman" w:hAnsi="Times New Roman"/>
          <w:color w:val="FF0000"/>
          <w:sz w:val="28"/>
          <w:szCs w:val="28"/>
        </w:rPr>
        <w:t>Периодизация и типология археологических памятников древней и средневековой Абхазии и сопредельных регионов</w:t>
      </w:r>
      <w:r w:rsidR="002B4828" w:rsidRPr="00D3758D">
        <w:rPr>
          <w:rFonts w:ascii="Times New Roman" w:hAnsi="Times New Roman"/>
          <w:color w:val="FF0000"/>
          <w:sz w:val="28"/>
          <w:szCs w:val="28"/>
        </w:rPr>
        <w:t>»</w:t>
      </w:r>
      <w:r w:rsidRPr="00D3758D">
        <w:rPr>
          <w:rFonts w:ascii="Times New Roman" w:hAnsi="Times New Roman"/>
          <w:color w:val="FF0000"/>
          <w:sz w:val="28"/>
          <w:szCs w:val="28"/>
        </w:rPr>
        <w:t>. V Международная Абхазская археологическая конференция, посвященная 100-летию выдающегося абхазского археолога-кавказоведа М</w:t>
      </w:r>
      <w:r w:rsidR="00D85BAF" w:rsidRPr="00D3758D">
        <w:rPr>
          <w:rFonts w:ascii="Times New Roman" w:hAnsi="Times New Roman"/>
          <w:color w:val="FF0000"/>
          <w:sz w:val="28"/>
          <w:szCs w:val="28"/>
        </w:rPr>
        <w:t>.</w:t>
      </w:r>
      <w:r w:rsidR="001A2215" w:rsidRPr="00D3758D">
        <w:rPr>
          <w:rFonts w:ascii="Times New Roman" w:hAnsi="Times New Roman"/>
          <w:color w:val="FF0000"/>
          <w:sz w:val="28"/>
          <w:szCs w:val="28"/>
        </w:rPr>
        <w:t>М</w:t>
      </w:r>
      <w:r w:rsidR="00D85BAF" w:rsidRPr="00D3758D">
        <w:rPr>
          <w:rFonts w:ascii="Times New Roman" w:hAnsi="Times New Roman"/>
          <w:color w:val="FF0000"/>
          <w:sz w:val="28"/>
          <w:szCs w:val="28"/>
        </w:rPr>
        <w:t>.</w:t>
      </w:r>
      <w:r w:rsidR="001A2215" w:rsidRPr="00D3758D">
        <w:rPr>
          <w:rFonts w:ascii="Times New Roman" w:hAnsi="Times New Roman"/>
          <w:color w:val="FF0000"/>
          <w:sz w:val="28"/>
          <w:szCs w:val="28"/>
        </w:rPr>
        <w:t xml:space="preserve"> Трапш. Сухум</w:t>
      </w:r>
      <w:r w:rsidR="00424D73" w:rsidRPr="00D3758D">
        <w:rPr>
          <w:rFonts w:ascii="Times New Roman" w:hAnsi="Times New Roman"/>
          <w:color w:val="FF0000"/>
          <w:sz w:val="28"/>
          <w:szCs w:val="28"/>
        </w:rPr>
        <w:t>.</w:t>
      </w:r>
      <w:r w:rsidR="001A2215" w:rsidRPr="00D3758D">
        <w:rPr>
          <w:rFonts w:ascii="Times New Roman" w:hAnsi="Times New Roman"/>
          <w:color w:val="FF0000"/>
          <w:sz w:val="28"/>
          <w:szCs w:val="28"/>
        </w:rPr>
        <w:t xml:space="preserve"> 2017.</w:t>
      </w:r>
    </w:p>
    <w:p w:rsidR="005B50E0" w:rsidRPr="002B4828" w:rsidRDefault="005B50E0" w:rsidP="00424D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4828">
        <w:rPr>
          <w:rFonts w:ascii="Times New Roman" w:hAnsi="Times New Roman"/>
          <w:sz w:val="28"/>
          <w:szCs w:val="28"/>
        </w:rPr>
        <w:t xml:space="preserve">Марков Д.Н. </w:t>
      </w:r>
      <w:r w:rsidR="001A2215" w:rsidRPr="00ED5CFB">
        <w:rPr>
          <w:rFonts w:ascii="Times New Roman" w:hAnsi="Times New Roman"/>
          <w:b/>
          <w:sz w:val="28"/>
          <w:szCs w:val="28"/>
        </w:rPr>
        <w:t>Оборонительные сооружения на маршруте средневековых караванных путей в районе Псеашхо</w:t>
      </w:r>
      <w:r w:rsidR="001A2215" w:rsidRPr="002B4828">
        <w:rPr>
          <w:rFonts w:ascii="Times New Roman" w:hAnsi="Times New Roman"/>
          <w:sz w:val="28"/>
          <w:szCs w:val="28"/>
        </w:rPr>
        <w:t xml:space="preserve"> // </w:t>
      </w:r>
      <w:r w:rsidR="002B4828">
        <w:rPr>
          <w:rFonts w:ascii="Times New Roman" w:hAnsi="Times New Roman"/>
          <w:sz w:val="28"/>
          <w:szCs w:val="28"/>
        </w:rPr>
        <w:t>«</w:t>
      </w:r>
      <w:r w:rsidR="001A2215" w:rsidRPr="002B4828">
        <w:rPr>
          <w:rFonts w:ascii="Times New Roman" w:hAnsi="Times New Roman"/>
          <w:color w:val="000000"/>
          <w:sz w:val="28"/>
          <w:szCs w:val="28"/>
        </w:rPr>
        <w:t>Война и торговля как факторы исторического развития народов Западного Кавказа в древности и средневековье</w:t>
      </w:r>
      <w:r w:rsidR="002B4828">
        <w:rPr>
          <w:rFonts w:ascii="Times New Roman" w:hAnsi="Times New Roman"/>
          <w:color w:val="000000"/>
          <w:sz w:val="28"/>
          <w:szCs w:val="28"/>
        </w:rPr>
        <w:t>»</w:t>
      </w:r>
      <w:r w:rsidR="001A2215" w:rsidRPr="002B4828">
        <w:rPr>
          <w:rFonts w:ascii="Times New Roman" w:hAnsi="Times New Roman"/>
          <w:color w:val="000000"/>
          <w:sz w:val="28"/>
          <w:szCs w:val="28"/>
        </w:rPr>
        <w:t>.</w:t>
      </w:r>
      <w:r w:rsidRPr="002B4828">
        <w:rPr>
          <w:rFonts w:ascii="Times New Roman" w:hAnsi="Times New Roman"/>
          <w:sz w:val="28"/>
          <w:szCs w:val="28"/>
        </w:rPr>
        <w:t xml:space="preserve"> VIII «Анфимовские чтения» по археологии Западного Кавказа. Материалы международной археологической конференции. </w:t>
      </w:r>
      <w:r w:rsidR="002B4828">
        <w:rPr>
          <w:rFonts w:ascii="Times New Roman" w:hAnsi="Times New Roman"/>
          <w:sz w:val="28"/>
          <w:szCs w:val="28"/>
        </w:rPr>
        <w:t>Анапа</w:t>
      </w:r>
      <w:r w:rsidR="00424D73">
        <w:rPr>
          <w:rFonts w:ascii="Times New Roman" w:hAnsi="Times New Roman"/>
          <w:sz w:val="28"/>
          <w:szCs w:val="28"/>
        </w:rPr>
        <w:t>.</w:t>
      </w:r>
      <w:r w:rsidRPr="002B4828">
        <w:rPr>
          <w:rFonts w:ascii="Times New Roman" w:hAnsi="Times New Roman"/>
          <w:sz w:val="28"/>
          <w:szCs w:val="28"/>
        </w:rPr>
        <w:t xml:space="preserve"> 2018.</w:t>
      </w:r>
      <w:r w:rsidR="007A6F8A">
        <w:rPr>
          <w:rFonts w:ascii="Times New Roman" w:hAnsi="Times New Roman"/>
          <w:sz w:val="28"/>
          <w:szCs w:val="28"/>
        </w:rPr>
        <w:t xml:space="preserve"> С. 188-193.</w:t>
      </w:r>
    </w:p>
    <w:p w:rsidR="005B50E0" w:rsidRPr="002B4828" w:rsidRDefault="005B50E0" w:rsidP="00424D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4828">
        <w:rPr>
          <w:rFonts w:ascii="Times New Roman" w:hAnsi="Times New Roman"/>
          <w:sz w:val="28"/>
          <w:szCs w:val="28"/>
        </w:rPr>
        <w:t xml:space="preserve">Кизилов А.С., Марков Д.Н. </w:t>
      </w:r>
      <w:r w:rsidRPr="00ED5CFB">
        <w:rPr>
          <w:rFonts w:ascii="Times New Roman" w:hAnsi="Times New Roman"/>
          <w:b/>
          <w:color w:val="000000"/>
          <w:sz w:val="28"/>
          <w:szCs w:val="28"/>
        </w:rPr>
        <w:t>Сейды Большого Сочи – неизученные мегалиты Кавказа</w:t>
      </w:r>
      <w:r w:rsidRPr="002B4828">
        <w:rPr>
          <w:rFonts w:ascii="Times New Roman" w:hAnsi="Times New Roman"/>
          <w:sz w:val="28"/>
          <w:szCs w:val="28"/>
        </w:rPr>
        <w:t xml:space="preserve"> // </w:t>
      </w:r>
      <w:r w:rsidR="002B4828">
        <w:rPr>
          <w:rFonts w:ascii="Times New Roman" w:hAnsi="Times New Roman"/>
          <w:sz w:val="28"/>
          <w:szCs w:val="28"/>
        </w:rPr>
        <w:t>«</w:t>
      </w:r>
      <w:r w:rsidRPr="002B4828">
        <w:rPr>
          <w:rFonts w:ascii="Times New Roman" w:hAnsi="Times New Roman"/>
          <w:color w:val="000000"/>
          <w:sz w:val="28"/>
          <w:szCs w:val="28"/>
        </w:rPr>
        <w:t>Война и торговля как факторы исторического развития народов Западного Кавказа в древности и средневековье</w:t>
      </w:r>
      <w:r w:rsidR="002B4828">
        <w:rPr>
          <w:rFonts w:ascii="Times New Roman" w:hAnsi="Times New Roman"/>
          <w:color w:val="000000"/>
          <w:sz w:val="28"/>
          <w:szCs w:val="28"/>
        </w:rPr>
        <w:t>»</w:t>
      </w:r>
      <w:r w:rsidRPr="002B4828">
        <w:rPr>
          <w:rFonts w:ascii="Times New Roman" w:hAnsi="Times New Roman"/>
          <w:color w:val="000000"/>
          <w:sz w:val="28"/>
          <w:szCs w:val="28"/>
        </w:rPr>
        <w:t>.</w:t>
      </w:r>
      <w:r w:rsidRPr="002B4828">
        <w:rPr>
          <w:rFonts w:ascii="Times New Roman" w:hAnsi="Times New Roman"/>
          <w:sz w:val="28"/>
          <w:szCs w:val="28"/>
        </w:rPr>
        <w:t xml:space="preserve"> VIII «Анфимовские чтения» по археологии Западного Кавказа. Материалы международной археологической конференции. </w:t>
      </w:r>
      <w:r w:rsidR="002B4828">
        <w:rPr>
          <w:rFonts w:ascii="Times New Roman" w:hAnsi="Times New Roman"/>
          <w:sz w:val="28"/>
          <w:szCs w:val="28"/>
        </w:rPr>
        <w:t>Анапа</w:t>
      </w:r>
      <w:r w:rsidR="00424D73">
        <w:rPr>
          <w:rFonts w:ascii="Times New Roman" w:hAnsi="Times New Roman"/>
          <w:sz w:val="28"/>
          <w:szCs w:val="28"/>
        </w:rPr>
        <w:t>.</w:t>
      </w:r>
      <w:r w:rsidRPr="002B4828">
        <w:rPr>
          <w:rFonts w:ascii="Times New Roman" w:hAnsi="Times New Roman"/>
          <w:sz w:val="28"/>
          <w:szCs w:val="28"/>
        </w:rPr>
        <w:t xml:space="preserve"> 2018.</w:t>
      </w:r>
      <w:r w:rsidR="007A6F8A">
        <w:rPr>
          <w:rFonts w:ascii="Times New Roman" w:hAnsi="Times New Roman"/>
          <w:sz w:val="28"/>
          <w:szCs w:val="28"/>
        </w:rPr>
        <w:t xml:space="preserve"> С. 114-117.</w:t>
      </w:r>
    </w:p>
    <w:p w:rsidR="005B50E0" w:rsidRPr="002B4828" w:rsidRDefault="005B50E0" w:rsidP="00424D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B4828">
        <w:rPr>
          <w:rFonts w:ascii="Times New Roman" w:hAnsi="Times New Roman"/>
          <w:sz w:val="28"/>
          <w:szCs w:val="28"/>
        </w:rPr>
        <w:t xml:space="preserve">Глазов К.А., Кудин М.И., Марков Д.Н. </w:t>
      </w:r>
      <w:r w:rsidRPr="00ED5CFB">
        <w:rPr>
          <w:rFonts w:ascii="Times New Roman" w:hAnsi="Times New Roman"/>
          <w:b/>
          <w:sz w:val="28"/>
          <w:szCs w:val="28"/>
        </w:rPr>
        <w:t>Составной дольмен с дромосом на северном склоне хребта Нихетх</w:t>
      </w:r>
      <w:r w:rsidRPr="002B4828">
        <w:rPr>
          <w:rFonts w:ascii="Times New Roman" w:hAnsi="Times New Roman"/>
          <w:sz w:val="28"/>
          <w:szCs w:val="28"/>
        </w:rPr>
        <w:t xml:space="preserve"> // </w:t>
      </w:r>
      <w:r w:rsidR="002B4828">
        <w:rPr>
          <w:rFonts w:ascii="Times New Roman" w:hAnsi="Times New Roman"/>
          <w:sz w:val="28"/>
          <w:szCs w:val="28"/>
        </w:rPr>
        <w:t>«</w:t>
      </w:r>
      <w:r w:rsidRPr="002B4828">
        <w:rPr>
          <w:rFonts w:ascii="Times New Roman" w:hAnsi="Times New Roman"/>
          <w:color w:val="000000"/>
          <w:sz w:val="28"/>
          <w:szCs w:val="28"/>
        </w:rPr>
        <w:t>Война и торговля как факторы исторического развития народов Западного Кавказа в древности и средневековье</w:t>
      </w:r>
      <w:r w:rsidR="002B4828">
        <w:rPr>
          <w:rFonts w:ascii="Times New Roman" w:hAnsi="Times New Roman"/>
          <w:color w:val="000000"/>
          <w:sz w:val="28"/>
          <w:szCs w:val="28"/>
        </w:rPr>
        <w:t>»</w:t>
      </w:r>
      <w:r w:rsidRPr="002B4828">
        <w:rPr>
          <w:rFonts w:ascii="Times New Roman" w:hAnsi="Times New Roman"/>
          <w:color w:val="000000"/>
          <w:sz w:val="28"/>
          <w:szCs w:val="28"/>
        </w:rPr>
        <w:t>.</w:t>
      </w:r>
      <w:r w:rsidRPr="002B4828">
        <w:rPr>
          <w:rFonts w:ascii="Times New Roman" w:hAnsi="Times New Roman"/>
          <w:sz w:val="28"/>
          <w:szCs w:val="28"/>
        </w:rPr>
        <w:t xml:space="preserve"> VIII «Анфимовские чтения» по археологии Западного Кавказа. Материалы международной археологической конференции. </w:t>
      </w:r>
      <w:r w:rsidR="002B4828">
        <w:rPr>
          <w:rFonts w:ascii="Times New Roman" w:hAnsi="Times New Roman"/>
          <w:sz w:val="28"/>
          <w:szCs w:val="28"/>
        </w:rPr>
        <w:t>Анапа</w:t>
      </w:r>
      <w:r w:rsidR="00ED5CFB">
        <w:rPr>
          <w:rFonts w:ascii="Times New Roman" w:hAnsi="Times New Roman"/>
          <w:sz w:val="28"/>
          <w:szCs w:val="28"/>
        </w:rPr>
        <w:t>.</w:t>
      </w:r>
      <w:r w:rsidRPr="002B4828">
        <w:rPr>
          <w:rFonts w:ascii="Times New Roman" w:hAnsi="Times New Roman"/>
          <w:sz w:val="28"/>
          <w:szCs w:val="28"/>
        </w:rPr>
        <w:t xml:space="preserve"> 2018.</w:t>
      </w:r>
      <w:r w:rsidR="007A6F8A">
        <w:rPr>
          <w:rFonts w:ascii="Times New Roman" w:hAnsi="Times New Roman"/>
          <w:sz w:val="28"/>
          <w:szCs w:val="28"/>
        </w:rPr>
        <w:t xml:space="preserve"> С. 53-57.</w:t>
      </w:r>
    </w:p>
    <w:p w:rsidR="002B4828" w:rsidRPr="00424D73" w:rsidRDefault="002B4828" w:rsidP="00424D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4D73">
        <w:rPr>
          <w:rFonts w:ascii="Times New Roman" w:hAnsi="Times New Roman"/>
          <w:sz w:val="28"/>
          <w:szCs w:val="28"/>
        </w:rPr>
        <w:lastRenderedPageBreak/>
        <w:t xml:space="preserve">Марков Д.Н. </w:t>
      </w:r>
      <w:r w:rsidRPr="00424D73">
        <w:rPr>
          <w:rFonts w:ascii="Times New Roman" w:hAnsi="Times New Roman"/>
          <w:b/>
          <w:sz w:val="28"/>
          <w:szCs w:val="28"/>
        </w:rPr>
        <w:t>«Усадьба знатного горца» как один из видов оборонительного поселения позднего средневековья</w:t>
      </w:r>
      <w:r w:rsidRPr="00424D73">
        <w:rPr>
          <w:rFonts w:ascii="Times New Roman" w:hAnsi="Times New Roman"/>
          <w:sz w:val="28"/>
          <w:szCs w:val="28"/>
        </w:rPr>
        <w:t xml:space="preserve"> // </w:t>
      </w:r>
      <w:r w:rsidRPr="00424D73">
        <w:rPr>
          <w:rFonts w:ascii="Times New Roman" w:hAnsi="Times New Roman"/>
          <w:sz w:val="28"/>
          <w:szCs w:val="28"/>
          <w:shd w:val="clear" w:color="auto" w:fill="FFFFFF"/>
        </w:rPr>
        <w:t>«Проблемы исследования древних и средневековых поселений и могильников Западного Кавказа. К 110-летию со дня рождения Н.В. Анфимова»</w:t>
      </w:r>
      <w:r w:rsidRPr="00424D73">
        <w:rPr>
          <w:rFonts w:ascii="Times New Roman" w:hAnsi="Times New Roman"/>
          <w:sz w:val="28"/>
          <w:szCs w:val="28"/>
        </w:rPr>
        <w:t xml:space="preserve">. </w:t>
      </w:r>
      <w:r w:rsidRPr="00424D73">
        <w:rPr>
          <w:rFonts w:ascii="Times New Roman" w:hAnsi="Times New Roman"/>
          <w:sz w:val="28"/>
          <w:szCs w:val="28"/>
          <w:lang w:val="en-US"/>
        </w:rPr>
        <w:t>IX</w:t>
      </w:r>
      <w:r w:rsidRPr="00424D73">
        <w:rPr>
          <w:rFonts w:ascii="Times New Roman" w:hAnsi="Times New Roman"/>
          <w:sz w:val="28"/>
          <w:szCs w:val="28"/>
        </w:rPr>
        <w:t xml:space="preserve"> «Анфимовские чтения» по археологии Западного Кавказа. Материалы международной археологической конференции. Анапа</w:t>
      </w:r>
      <w:r w:rsidR="00ED5CFB" w:rsidRPr="00424D73">
        <w:rPr>
          <w:rFonts w:ascii="Times New Roman" w:hAnsi="Times New Roman"/>
          <w:sz w:val="28"/>
          <w:szCs w:val="28"/>
        </w:rPr>
        <w:t>.</w:t>
      </w:r>
      <w:r w:rsidRPr="00424D73">
        <w:rPr>
          <w:rFonts w:ascii="Times New Roman" w:hAnsi="Times New Roman"/>
          <w:sz w:val="28"/>
          <w:szCs w:val="28"/>
        </w:rPr>
        <w:t xml:space="preserve"> 2019.</w:t>
      </w:r>
      <w:r w:rsidR="007A6F8A">
        <w:rPr>
          <w:rFonts w:ascii="Times New Roman" w:hAnsi="Times New Roman"/>
          <w:sz w:val="28"/>
          <w:szCs w:val="28"/>
        </w:rPr>
        <w:t xml:space="preserve"> С. 219-226.</w:t>
      </w:r>
    </w:p>
    <w:p w:rsidR="002B4828" w:rsidRPr="00424D73" w:rsidRDefault="002B4828" w:rsidP="00424D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4D73">
        <w:rPr>
          <w:rFonts w:ascii="Times New Roman" w:hAnsi="Times New Roman"/>
          <w:sz w:val="28"/>
          <w:szCs w:val="28"/>
        </w:rPr>
        <w:t xml:space="preserve">Кизилов А.С., Кудин М.И., Глазов К.А., Марков Д.Н. </w:t>
      </w:r>
      <w:r w:rsidRPr="00424D73">
        <w:rPr>
          <w:rFonts w:ascii="Times New Roman" w:hAnsi="Times New Roman"/>
          <w:b/>
          <w:sz w:val="28"/>
          <w:szCs w:val="28"/>
        </w:rPr>
        <w:t>Неучтенные и вновь выявленные средневековые храмы Большого Сочи</w:t>
      </w:r>
      <w:r w:rsidRPr="00424D73">
        <w:rPr>
          <w:rFonts w:ascii="Times New Roman" w:hAnsi="Times New Roman"/>
          <w:sz w:val="28"/>
          <w:szCs w:val="28"/>
        </w:rPr>
        <w:t xml:space="preserve"> // </w:t>
      </w:r>
      <w:r w:rsidRPr="00424D73">
        <w:rPr>
          <w:rFonts w:ascii="Times New Roman" w:hAnsi="Times New Roman"/>
          <w:sz w:val="28"/>
          <w:szCs w:val="28"/>
          <w:shd w:val="clear" w:color="auto" w:fill="FFFFFF"/>
        </w:rPr>
        <w:t>«Проблемы исследования древних и средневековых поселений и могильников Западного Кавказа. К 110-летию со дня рождения Н.В. Анфимова»</w:t>
      </w:r>
      <w:r w:rsidRPr="00424D73">
        <w:rPr>
          <w:rFonts w:ascii="Times New Roman" w:hAnsi="Times New Roman"/>
          <w:sz w:val="28"/>
          <w:szCs w:val="28"/>
        </w:rPr>
        <w:t xml:space="preserve">. </w:t>
      </w:r>
      <w:r w:rsidRPr="00424D73">
        <w:rPr>
          <w:rFonts w:ascii="Times New Roman" w:hAnsi="Times New Roman"/>
          <w:sz w:val="28"/>
          <w:szCs w:val="28"/>
          <w:lang w:val="en-US"/>
        </w:rPr>
        <w:t>IX</w:t>
      </w:r>
      <w:r w:rsidRPr="00424D73">
        <w:rPr>
          <w:rFonts w:ascii="Times New Roman" w:hAnsi="Times New Roman"/>
          <w:sz w:val="28"/>
          <w:szCs w:val="28"/>
        </w:rPr>
        <w:t xml:space="preserve"> «Анфимовские чтения» по археологии Западного Кавказа. Материалы международной археологической конференции. Анапа</w:t>
      </w:r>
      <w:r w:rsidR="00ED5CFB" w:rsidRPr="00424D73">
        <w:rPr>
          <w:rFonts w:ascii="Times New Roman" w:hAnsi="Times New Roman"/>
          <w:sz w:val="28"/>
          <w:szCs w:val="28"/>
        </w:rPr>
        <w:t>.</w:t>
      </w:r>
      <w:r w:rsidRPr="00424D73">
        <w:rPr>
          <w:rFonts w:ascii="Times New Roman" w:hAnsi="Times New Roman"/>
          <w:sz w:val="28"/>
          <w:szCs w:val="28"/>
        </w:rPr>
        <w:t xml:space="preserve"> 2019.</w:t>
      </w:r>
      <w:r w:rsidR="007A6F8A">
        <w:rPr>
          <w:rFonts w:ascii="Times New Roman" w:hAnsi="Times New Roman"/>
          <w:sz w:val="28"/>
          <w:szCs w:val="28"/>
        </w:rPr>
        <w:t xml:space="preserve"> С. </w:t>
      </w:r>
      <w:r w:rsidR="00387D72">
        <w:rPr>
          <w:rFonts w:ascii="Times New Roman" w:hAnsi="Times New Roman"/>
          <w:sz w:val="28"/>
          <w:szCs w:val="28"/>
        </w:rPr>
        <w:t>162-169.</w:t>
      </w:r>
    </w:p>
    <w:p w:rsidR="00ED5CFB" w:rsidRPr="00D3758D" w:rsidRDefault="00ED5CFB" w:rsidP="00424D7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5CFB">
        <w:rPr>
          <w:rFonts w:ascii="Times New Roman" w:hAnsi="Times New Roman"/>
          <w:sz w:val="28"/>
          <w:szCs w:val="28"/>
        </w:rPr>
        <w:t xml:space="preserve">Марков Д.Н. </w:t>
      </w:r>
      <w:r w:rsidRPr="00ED5CFB">
        <w:rPr>
          <w:rFonts w:ascii="Times New Roman" w:hAnsi="Times New Roman"/>
          <w:b/>
          <w:sz w:val="28"/>
          <w:szCs w:val="28"/>
        </w:rPr>
        <w:t>Музеефикация храмово-крепостного комплекса в районе села Монастырь, как один из способов его сохранения и освоения.</w:t>
      </w:r>
      <w:r w:rsidRPr="00ED5CFB">
        <w:rPr>
          <w:rFonts w:ascii="Times New Roman" w:hAnsi="Times New Roman"/>
          <w:sz w:val="28"/>
          <w:szCs w:val="28"/>
        </w:rPr>
        <w:t xml:space="preserve"> // </w:t>
      </w:r>
      <w:r w:rsidRPr="00ED5CFB">
        <w:rPr>
          <w:rFonts w:ascii="Times New Roman" w:hAnsi="Times New Roman"/>
          <w:bCs/>
          <w:color w:val="000000"/>
          <w:sz w:val="28"/>
          <w:szCs w:val="28"/>
        </w:rPr>
        <w:t>«Музей: прошлое, настоящее и будущее»</w:t>
      </w:r>
      <w:r w:rsidRPr="00ED5CFB">
        <w:rPr>
          <w:rFonts w:ascii="Times New Roman" w:hAnsi="Times New Roman"/>
          <w:sz w:val="28"/>
          <w:szCs w:val="28"/>
        </w:rPr>
        <w:t xml:space="preserve">. К </w:t>
      </w:r>
      <w:r w:rsidRPr="00ED5CFB">
        <w:rPr>
          <w:rFonts w:ascii="Times New Roman" w:hAnsi="Times New Roman"/>
          <w:bCs/>
          <w:color w:val="000000"/>
          <w:sz w:val="28"/>
          <w:szCs w:val="28"/>
        </w:rPr>
        <w:t>140-летию ГБУК КК «Краснодарск</w:t>
      </w:r>
      <w:r w:rsidR="00424D73">
        <w:rPr>
          <w:rFonts w:ascii="Times New Roman" w:hAnsi="Times New Roman"/>
          <w:bCs/>
          <w:color w:val="000000"/>
          <w:sz w:val="28"/>
          <w:szCs w:val="28"/>
        </w:rPr>
        <w:t>ий</w:t>
      </w:r>
      <w:r w:rsidRPr="00ED5CFB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</w:t>
      </w:r>
      <w:r w:rsidR="00424D73">
        <w:rPr>
          <w:rFonts w:ascii="Times New Roman" w:hAnsi="Times New Roman"/>
          <w:bCs/>
          <w:color w:val="000000"/>
          <w:sz w:val="28"/>
          <w:szCs w:val="28"/>
        </w:rPr>
        <w:t>ый</w:t>
      </w:r>
      <w:r w:rsidRPr="00ED5CFB">
        <w:rPr>
          <w:rFonts w:ascii="Times New Roman" w:hAnsi="Times New Roman"/>
          <w:bCs/>
          <w:color w:val="000000"/>
          <w:sz w:val="28"/>
          <w:szCs w:val="28"/>
        </w:rPr>
        <w:t xml:space="preserve"> историко-археологическ</w:t>
      </w:r>
      <w:r w:rsidR="00424D73">
        <w:rPr>
          <w:rFonts w:ascii="Times New Roman" w:hAnsi="Times New Roman"/>
          <w:bCs/>
          <w:color w:val="000000"/>
          <w:sz w:val="28"/>
          <w:szCs w:val="28"/>
        </w:rPr>
        <w:t>ий</w:t>
      </w:r>
      <w:r w:rsidRPr="00ED5CFB">
        <w:rPr>
          <w:rFonts w:ascii="Times New Roman" w:hAnsi="Times New Roman"/>
          <w:bCs/>
          <w:color w:val="000000"/>
          <w:sz w:val="28"/>
          <w:szCs w:val="28"/>
        </w:rPr>
        <w:t xml:space="preserve"> музе</w:t>
      </w:r>
      <w:r w:rsidR="00424D73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ED5CFB">
        <w:rPr>
          <w:rFonts w:ascii="Times New Roman" w:hAnsi="Times New Roman"/>
          <w:bCs/>
          <w:color w:val="000000"/>
          <w:sz w:val="28"/>
          <w:szCs w:val="28"/>
        </w:rPr>
        <w:t>-заповедник им. Е.Д.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D5CFB">
        <w:rPr>
          <w:rFonts w:ascii="Times New Roman" w:hAnsi="Times New Roman"/>
          <w:bCs/>
          <w:color w:val="000000"/>
          <w:sz w:val="28"/>
          <w:szCs w:val="28"/>
        </w:rPr>
        <w:t xml:space="preserve">Фелицына». </w:t>
      </w:r>
      <w:r w:rsidR="00B70358">
        <w:rPr>
          <w:rFonts w:ascii="Times New Roman" w:hAnsi="Times New Roman"/>
          <w:color w:val="000000"/>
          <w:sz w:val="28"/>
          <w:szCs w:val="28"/>
        </w:rPr>
        <w:t>«</w:t>
      </w:r>
      <w:r w:rsidRPr="00ED5CFB">
        <w:rPr>
          <w:rFonts w:ascii="Times New Roman" w:hAnsi="Times New Roman"/>
          <w:color w:val="000000"/>
          <w:sz w:val="28"/>
          <w:szCs w:val="28"/>
        </w:rPr>
        <w:t xml:space="preserve">Фелицынские чтения – </w:t>
      </w:r>
      <w:r w:rsidRPr="00ED5CFB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="00B70358">
        <w:rPr>
          <w:rFonts w:ascii="Times New Roman" w:hAnsi="Times New Roman"/>
          <w:color w:val="000000"/>
          <w:sz w:val="28"/>
          <w:szCs w:val="28"/>
        </w:rPr>
        <w:t>»</w:t>
      </w:r>
      <w:r w:rsidRPr="00ED5CFB">
        <w:rPr>
          <w:rFonts w:ascii="Times New Roman" w:hAnsi="Times New Roman"/>
          <w:sz w:val="28"/>
          <w:szCs w:val="28"/>
        </w:rPr>
        <w:t xml:space="preserve">. Материалы </w:t>
      </w:r>
      <w:r w:rsidRPr="00ED5CFB">
        <w:rPr>
          <w:rFonts w:ascii="Times New Roman" w:hAnsi="Times New Roman"/>
          <w:color w:val="000000"/>
          <w:sz w:val="28"/>
          <w:szCs w:val="28"/>
        </w:rPr>
        <w:t>межрегиональной научно-практической конференции</w:t>
      </w:r>
      <w:r w:rsidRPr="00ED5CFB">
        <w:rPr>
          <w:rFonts w:ascii="Times New Roman" w:hAnsi="Times New Roman"/>
          <w:sz w:val="28"/>
          <w:szCs w:val="28"/>
        </w:rPr>
        <w:t>. Краснодар</w:t>
      </w:r>
      <w:r>
        <w:rPr>
          <w:rFonts w:ascii="Times New Roman" w:hAnsi="Times New Roman"/>
          <w:sz w:val="28"/>
          <w:szCs w:val="28"/>
        </w:rPr>
        <w:t>.</w:t>
      </w:r>
      <w:r w:rsidRPr="00ED5C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D5CFB">
        <w:rPr>
          <w:rFonts w:ascii="Times New Roman" w:hAnsi="Times New Roman"/>
          <w:sz w:val="28"/>
          <w:szCs w:val="28"/>
        </w:rPr>
        <w:t>.</w:t>
      </w:r>
      <w:r w:rsidR="00387D72">
        <w:rPr>
          <w:rFonts w:ascii="Times New Roman" w:hAnsi="Times New Roman"/>
          <w:sz w:val="28"/>
          <w:szCs w:val="28"/>
        </w:rPr>
        <w:t xml:space="preserve"> С. 172-175.</w:t>
      </w:r>
    </w:p>
    <w:p w:rsidR="00D3758D" w:rsidRPr="00D3758D" w:rsidRDefault="00F3126E" w:rsidP="00D3758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58D" w:rsidRPr="00ED5CFB">
        <w:rPr>
          <w:rFonts w:ascii="Times New Roman" w:hAnsi="Times New Roman"/>
          <w:sz w:val="28"/>
          <w:szCs w:val="28"/>
        </w:rPr>
        <w:t xml:space="preserve">Марков Д.Н. </w:t>
      </w:r>
      <w:r w:rsidR="00D3758D" w:rsidRPr="00ED5CFB">
        <w:rPr>
          <w:rFonts w:ascii="Times New Roman" w:hAnsi="Times New Roman"/>
          <w:b/>
          <w:sz w:val="28"/>
          <w:szCs w:val="28"/>
        </w:rPr>
        <w:t xml:space="preserve">Музеефикация </w:t>
      </w:r>
      <w:r w:rsidR="00D3758D">
        <w:rPr>
          <w:rFonts w:ascii="Times New Roman" w:hAnsi="Times New Roman"/>
          <w:b/>
          <w:sz w:val="28"/>
          <w:szCs w:val="28"/>
        </w:rPr>
        <w:t>территории храма-крепости в районе села Монастырь, как туристический ресурс бассейна реки Мзымта</w:t>
      </w:r>
      <w:r w:rsidR="00D3758D" w:rsidRPr="00ED5CFB">
        <w:rPr>
          <w:rFonts w:ascii="Times New Roman" w:hAnsi="Times New Roman"/>
          <w:b/>
          <w:sz w:val="28"/>
          <w:szCs w:val="28"/>
        </w:rPr>
        <w:t>.</w:t>
      </w:r>
      <w:r w:rsidR="00D3758D" w:rsidRPr="00ED5CFB">
        <w:rPr>
          <w:rFonts w:ascii="Times New Roman" w:hAnsi="Times New Roman"/>
          <w:sz w:val="28"/>
          <w:szCs w:val="28"/>
        </w:rPr>
        <w:t xml:space="preserve"> // </w:t>
      </w:r>
      <w:r w:rsidR="00D3758D">
        <w:rPr>
          <w:rFonts w:ascii="Times New Roman" w:hAnsi="Times New Roman"/>
          <w:sz w:val="28"/>
          <w:szCs w:val="28"/>
        </w:rPr>
        <w:t>По материалам</w:t>
      </w:r>
      <w:proofErr w:type="gramStart"/>
      <w:r w:rsidR="00D3758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3758D">
        <w:rPr>
          <w:rFonts w:ascii="Times New Roman" w:hAnsi="Times New Roman"/>
          <w:sz w:val="28"/>
          <w:szCs w:val="28"/>
        </w:rPr>
        <w:t xml:space="preserve">торых Сочинских </w:t>
      </w:r>
      <w:r w:rsidR="007A6F8A">
        <w:rPr>
          <w:rFonts w:ascii="Times New Roman" w:hAnsi="Times New Roman"/>
          <w:sz w:val="28"/>
          <w:szCs w:val="28"/>
        </w:rPr>
        <w:t>Щ</w:t>
      </w:r>
      <w:r w:rsidR="00D3758D">
        <w:rPr>
          <w:rFonts w:ascii="Times New Roman" w:hAnsi="Times New Roman"/>
          <w:sz w:val="28"/>
          <w:szCs w:val="28"/>
        </w:rPr>
        <w:t xml:space="preserve">ербаковских чтений. Сочинский краевед. Вып. 18. Сочи. 2020. </w:t>
      </w:r>
      <w:r w:rsidR="00387D72">
        <w:rPr>
          <w:rFonts w:ascii="Times New Roman" w:hAnsi="Times New Roman"/>
          <w:sz w:val="28"/>
          <w:szCs w:val="28"/>
        </w:rPr>
        <w:t>С. 36-40</w:t>
      </w:r>
    </w:p>
    <w:p w:rsidR="00D63137" w:rsidRPr="00A013EF" w:rsidRDefault="00D63137" w:rsidP="00A013E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13EF">
        <w:rPr>
          <w:rFonts w:ascii="Times New Roman" w:hAnsi="Times New Roman"/>
          <w:sz w:val="28"/>
          <w:szCs w:val="28"/>
        </w:rPr>
        <w:t xml:space="preserve"> Марков Д.Н., Аборнев И.В. </w:t>
      </w:r>
      <w:r w:rsidRPr="00A013EF">
        <w:rPr>
          <w:rFonts w:ascii="Times New Roman" w:hAnsi="Times New Roman"/>
          <w:b/>
          <w:sz w:val="28"/>
          <w:szCs w:val="28"/>
        </w:rPr>
        <w:t>Раннесредневековое христианское наследие на территории Сочинского Причерноморья. Вопросы его сохранности</w:t>
      </w:r>
      <w:r w:rsidRPr="00A013EF">
        <w:rPr>
          <w:rFonts w:ascii="Times New Roman" w:hAnsi="Times New Roman"/>
          <w:sz w:val="28"/>
          <w:szCs w:val="28"/>
        </w:rPr>
        <w:t xml:space="preserve"> // </w:t>
      </w:r>
      <w:r w:rsidRPr="00A013E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37BBA" w:rsidRPr="00A013EF">
        <w:rPr>
          <w:rFonts w:ascii="Times New Roman" w:hAnsi="Times New Roman"/>
          <w:sz w:val="28"/>
          <w:szCs w:val="28"/>
          <w:shd w:val="clear" w:color="auto" w:fill="FFFFFF"/>
        </w:rPr>
        <w:t xml:space="preserve">Западный Кавказ в контексте </w:t>
      </w:r>
      <w:r w:rsidR="00207F4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37BBA" w:rsidRPr="00A013EF">
        <w:rPr>
          <w:rFonts w:ascii="Times New Roman" w:hAnsi="Times New Roman"/>
          <w:sz w:val="28"/>
          <w:szCs w:val="28"/>
          <w:shd w:val="clear" w:color="auto" w:fill="FFFFFF"/>
        </w:rPr>
        <w:t>вразийских древностей</w:t>
      </w:r>
      <w:r w:rsidRPr="00A013E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013EF">
        <w:rPr>
          <w:rFonts w:ascii="Times New Roman" w:hAnsi="Times New Roman"/>
          <w:sz w:val="28"/>
          <w:szCs w:val="28"/>
        </w:rPr>
        <w:t xml:space="preserve">. </w:t>
      </w:r>
      <w:r w:rsidRPr="00A013EF">
        <w:rPr>
          <w:rFonts w:ascii="Times New Roman" w:hAnsi="Times New Roman"/>
          <w:sz w:val="28"/>
          <w:szCs w:val="28"/>
          <w:lang w:val="en-US"/>
        </w:rPr>
        <w:t>X</w:t>
      </w:r>
      <w:r w:rsidRPr="00A013EF">
        <w:rPr>
          <w:rFonts w:ascii="Times New Roman" w:hAnsi="Times New Roman"/>
          <w:sz w:val="28"/>
          <w:szCs w:val="28"/>
        </w:rPr>
        <w:t xml:space="preserve"> «Анфимовские чтения» по археологии Западного Кавказа. Материалы международной археологической конференции. Анапа. 2020</w:t>
      </w:r>
      <w:r w:rsidR="00A013EF" w:rsidRPr="00A013EF">
        <w:rPr>
          <w:rFonts w:ascii="Times New Roman" w:hAnsi="Times New Roman"/>
          <w:sz w:val="28"/>
          <w:szCs w:val="28"/>
        </w:rPr>
        <w:t>.</w:t>
      </w:r>
    </w:p>
    <w:p w:rsidR="00A013EF" w:rsidRDefault="00A013EF" w:rsidP="00A013EF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013EF">
        <w:rPr>
          <w:sz w:val="28"/>
          <w:szCs w:val="28"/>
        </w:rPr>
        <w:t xml:space="preserve"> Берлизов Н.Е., Марков Д.Н. </w:t>
      </w:r>
      <w:r w:rsidRPr="00387D72">
        <w:rPr>
          <w:rFonts w:eastAsia="TimesNewRomanPSMT"/>
          <w:b/>
          <w:sz w:val="28"/>
          <w:szCs w:val="28"/>
          <w:lang w:eastAsia="en-US"/>
        </w:rPr>
        <w:t>Утраченные памятники средневекового храмового зодчества в ходе развития Сочинского региона</w:t>
      </w:r>
      <w:r w:rsidRPr="00A013EF">
        <w:rPr>
          <w:rFonts w:eastAsia="TimesNewRomanPSMT"/>
          <w:sz w:val="28"/>
          <w:szCs w:val="28"/>
          <w:lang w:eastAsia="en-US"/>
        </w:rPr>
        <w:t xml:space="preserve"> //</w:t>
      </w:r>
      <w:r w:rsidRPr="00A013EF">
        <w:rPr>
          <w:sz w:val="28"/>
          <w:szCs w:val="28"/>
        </w:rPr>
        <w:t xml:space="preserve"> Культурная жизнь Юга России. 2020. №3 (78). С. 75-81</w:t>
      </w:r>
      <w:r>
        <w:rPr>
          <w:sz w:val="28"/>
          <w:szCs w:val="28"/>
        </w:rPr>
        <w:t>.</w:t>
      </w:r>
    </w:p>
    <w:p w:rsidR="00425156" w:rsidRPr="00425156" w:rsidRDefault="00425156" w:rsidP="00A013EF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25156">
        <w:rPr>
          <w:color w:val="000000"/>
          <w:sz w:val="28"/>
          <w:szCs w:val="28"/>
          <w:shd w:val="clear" w:color="auto" w:fill="FFFFFF"/>
        </w:rPr>
        <w:t>Марков Д.Н.</w:t>
      </w:r>
      <w:r w:rsidR="00C907BC">
        <w:rPr>
          <w:color w:val="000000"/>
          <w:sz w:val="28"/>
          <w:szCs w:val="28"/>
          <w:shd w:val="clear" w:color="auto" w:fill="FFFFFF"/>
        </w:rPr>
        <w:t>, Берлизов Н.Е.</w:t>
      </w:r>
      <w:r w:rsidRPr="00425156">
        <w:rPr>
          <w:color w:val="000000"/>
          <w:sz w:val="28"/>
          <w:szCs w:val="28"/>
          <w:shd w:val="clear" w:color="auto" w:fill="FFFFFF"/>
        </w:rPr>
        <w:t xml:space="preserve"> </w:t>
      </w:r>
      <w:r w:rsidRPr="00425156">
        <w:rPr>
          <w:b/>
          <w:color w:val="000000"/>
          <w:sz w:val="28"/>
          <w:szCs w:val="28"/>
          <w:shd w:val="clear" w:color="auto" w:fill="FFFFFF"/>
        </w:rPr>
        <w:t>Проблемы сохранения историко-культурного наследия на природоохранной территории ФГБУ «Сочинский национальный парк»</w:t>
      </w:r>
      <w:r w:rsidRPr="00425156">
        <w:rPr>
          <w:color w:val="000000"/>
          <w:sz w:val="28"/>
          <w:szCs w:val="28"/>
          <w:shd w:val="clear" w:color="auto" w:fill="FFFFFF"/>
        </w:rPr>
        <w:t xml:space="preserve"> // Научная палитра. 2020. № 3(29);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25156">
        <w:rPr>
          <w:color w:val="000000"/>
          <w:sz w:val="28"/>
          <w:szCs w:val="28"/>
          <w:shd w:val="clear" w:color="auto" w:fill="FFFFFF"/>
        </w:rPr>
        <w:t>URL: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proofErr w:type="spellStart"/>
        <w:r w:rsidRPr="00425156">
          <w:rPr>
            <w:rStyle w:val="a6"/>
            <w:color w:val="003D88"/>
            <w:sz w:val="28"/>
            <w:szCs w:val="28"/>
            <w:shd w:val="clear" w:color="auto" w:fill="FFFFFF"/>
          </w:rPr>
          <w:t>culture.esrae.ru</w:t>
        </w:r>
        <w:proofErr w:type="spellEnd"/>
        <w:r w:rsidRPr="00425156">
          <w:rPr>
            <w:rStyle w:val="a6"/>
            <w:color w:val="003D88"/>
            <w:sz w:val="28"/>
            <w:szCs w:val="28"/>
            <w:shd w:val="clear" w:color="auto" w:fill="FFFFFF"/>
          </w:rPr>
          <w:t>/56-933</w:t>
        </w:r>
      </w:hyperlink>
      <w:r>
        <w:rPr>
          <w:sz w:val="28"/>
          <w:szCs w:val="28"/>
        </w:rPr>
        <w:t xml:space="preserve"> </w:t>
      </w:r>
      <w:r w:rsidRPr="00425156">
        <w:rPr>
          <w:color w:val="000000"/>
          <w:sz w:val="28"/>
          <w:szCs w:val="28"/>
          <w:shd w:val="clear" w:color="auto" w:fill="FFFFFF"/>
        </w:rPr>
        <w:t>(дата обращения: 02.11.2020).</w:t>
      </w:r>
    </w:p>
    <w:sectPr w:rsidR="00425156" w:rsidRPr="00425156" w:rsidSect="00424D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7AD"/>
    <w:multiLevelType w:val="hybridMultilevel"/>
    <w:tmpl w:val="0CF0D91A"/>
    <w:lvl w:ilvl="0" w:tplc="91A4E9D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2A6E"/>
    <w:multiLevelType w:val="hybridMultilevel"/>
    <w:tmpl w:val="AD4CEC36"/>
    <w:lvl w:ilvl="0" w:tplc="91A4E9D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74D2"/>
    <w:multiLevelType w:val="hybridMultilevel"/>
    <w:tmpl w:val="3D7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1B05"/>
    <w:multiLevelType w:val="hybridMultilevel"/>
    <w:tmpl w:val="8E2CA6D4"/>
    <w:lvl w:ilvl="0" w:tplc="9D9252C6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61"/>
    <w:rsid w:val="00137BBA"/>
    <w:rsid w:val="001A2215"/>
    <w:rsid w:val="00207F4F"/>
    <w:rsid w:val="002B4828"/>
    <w:rsid w:val="002E64CF"/>
    <w:rsid w:val="003228B5"/>
    <w:rsid w:val="00362149"/>
    <w:rsid w:val="00387D72"/>
    <w:rsid w:val="003D5F84"/>
    <w:rsid w:val="003F4420"/>
    <w:rsid w:val="00424D73"/>
    <w:rsid w:val="00425156"/>
    <w:rsid w:val="00430B61"/>
    <w:rsid w:val="00436190"/>
    <w:rsid w:val="005231A8"/>
    <w:rsid w:val="005B50E0"/>
    <w:rsid w:val="00621A63"/>
    <w:rsid w:val="006C2476"/>
    <w:rsid w:val="00730C35"/>
    <w:rsid w:val="00735783"/>
    <w:rsid w:val="007A6F8A"/>
    <w:rsid w:val="007D1AAA"/>
    <w:rsid w:val="00874DD2"/>
    <w:rsid w:val="008A601B"/>
    <w:rsid w:val="008C50CA"/>
    <w:rsid w:val="00910470"/>
    <w:rsid w:val="009710B0"/>
    <w:rsid w:val="009840E5"/>
    <w:rsid w:val="009E55BC"/>
    <w:rsid w:val="00A013EF"/>
    <w:rsid w:val="00A5370A"/>
    <w:rsid w:val="00AF7D8E"/>
    <w:rsid w:val="00B15E53"/>
    <w:rsid w:val="00B46E19"/>
    <w:rsid w:val="00B70358"/>
    <w:rsid w:val="00C30E07"/>
    <w:rsid w:val="00C5110F"/>
    <w:rsid w:val="00C907BC"/>
    <w:rsid w:val="00CE4C49"/>
    <w:rsid w:val="00D3758D"/>
    <w:rsid w:val="00D606E1"/>
    <w:rsid w:val="00D63137"/>
    <w:rsid w:val="00D85BAF"/>
    <w:rsid w:val="00EB098A"/>
    <w:rsid w:val="00ED5CFB"/>
    <w:rsid w:val="00EE636F"/>
    <w:rsid w:val="00F3126E"/>
    <w:rsid w:val="00F9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B61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A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13E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25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B61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lture.esrae.ru/56-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Марков Д</cp:lastModifiedBy>
  <cp:revision>22</cp:revision>
  <dcterms:created xsi:type="dcterms:W3CDTF">2015-01-17T16:26:00Z</dcterms:created>
  <dcterms:modified xsi:type="dcterms:W3CDTF">2021-01-18T11:37:00Z</dcterms:modified>
</cp:coreProperties>
</file>